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33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61:24:0020302:171,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Школьная, д. 13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Пивнева А.А.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 xml:space="preserve">СНИЛС ____________________. </w:t>
      </w:r>
      <w:r>
        <w:rPr>
          <w:sz w:val="26"/>
        </w:rPr>
        <w:t>Право Пивнева А.А.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61:24:0020302:154), номер государственной регистрации права №</w:t>
      </w:r>
      <w:r>
        <w:rPr>
          <w:sz w:val="26"/>
        </w:rPr>
        <w:t xml:space="preserve"> </w:t>
      </w:r>
      <w:r>
        <w:rPr>
          <w:sz w:val="26"/>
        </w:rPr>
        <w:t>61:24:0020302:154-61/211/2024-4</w:t>
      </w:r>
      <w:r>
        <w:t xml:space="preserve"> </w:t>
      </w:r>
      <w:r>
        <w:rPr>
          <w:sz w:val="26"/>
        </w:rPr>
        <w:t>от</w:t>
      </w:r>
      <w:r>
        <w:rPr>
          <w:sz w:val="26"/>
        </w:rPr>
        <w:t xml:space="preserve"> 21.02.2024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ody Text"/>
    <w:basedOn w:val="Style_2"/>
    <w:link w:val="Style_5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5_ch" w:type="character">
    <w:name w:val="Body Text"/>
    <w:basedOn w:val="Style_2_ch"/>
    <w:link w:val="Style_5"/>
    <w:rPr>
      <w:b w:val="1"/>
      <w:spacing w:val="40"/>
      <w:sz w:val="36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text"/>
    <w:basedOn w:val="Style_9"/>
    <w:link w:val="Style_8_ch"/>
  </w:style>
  <w:style w:styleId="Style_8_ch" w:type="character">
    <w:name w:val="text"/>
    <w:basedOn w:val="Style_9_ch"/>
    <w:link w:val="Style_8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Знак"/>
    <w:basedOn w:val="Style_2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"/>
    <w:basedOn w:val="Style_2_ch"/>
    <w:link w:val="Style_11"/>
    <w:rPr>
      <w:rFonts w:ascii="Tahoma" w:hAnsi="Tahoma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psevdo"/>
    <w:basedOn w:val="Style_9"/>
    <w:link w:val="Style_13_ch"/>
  </w:style>
  <w:style w:styleId="Style_13_ch" w:type="character">
    <w:name w:val="psevdo"/>
    <w:basedOn w:val="Style_9_ch"/>
    <w:link w:val="Style_13"/>
  </w:style>
  <w:style w:styleId="Style_14" w:type="paragraph">
    <w:name w:val="Document Map"/>
    <w:basedOn w:val="Style_2"/>
    <w:link w:val="Style_14_ch"/>
    <w:rPr>
      <w:rFonts w:ascii="Tahoma" w:hAnsi="Tahoma"/>
      <w:sz w:val="16"/>
    </w:rPr>
  </w:style>
  <w:style w:styleId="Style_14_ch" w:type="character">
    <w:name w:val="Document Map"/>
    <w:basedOn w:val="Style_2_ch"/>
    <w:link w:val="Style_14"/>
    <w:rPr>
      <w:rFonts w:ascii="Tahoma" w:hAnsi="Tahoma"/>
      <w:sz w:val="16"/>
    </w:rPr>
  </w:style>
  <w:style w:styleId="Style_15" w:type="paragraph">
    <w:name w:val="Знак Знак1 Знак"/>
    <w:basedOn w:val="Style_2"/>
    <w:link w:val="Style_15_ch"/>
    <w:pPr>
      <w:widowControl w:val="0"/>
      <w:spacing w:after="160" w:line="240" w:lineRule="exact"/>
      <w:ind/>
      <w:jc w:val="right"/>
    </w:pPr>
  </w:style>
  <w:style w:styleId="Style_15_ch" w:type="character">
    <w:name w:val="Знак Знак1 Знак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header"/>
    <w:basedOn w:val="Style_2"/>
    <w:link w:val="Style_17_ch"/>
    <w:pPr>
      <w:tabs>
        <w:tab w:leader="none" w:pos="4536" w:val="center"/>
        <w:tab w:leader="none" w:pos="9072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ld"/>
    <w:basedOn w:val="Style_9"/>
    <w:link w:val="Style_24_ch"/>
  </w:style>
  <w:style w:styleId="Style_24_ch" w:type="character">
    <w:name w:val="bold"/>
    <w:basedOn w:val="Style_9_ch"/>
    <w:link w:val="Style_24"/>
  </w:style>
  <w:style w:styleId="Style_25" w:type="paragraph">
    <w:name w:val="page number"/>
    <w:basedOn w:val="Style_9"/>
    <w:link w:val="Style_25_ch"/>
  </w:style>
  <w:style w:styleId="Style_25_ch" w:type="character">
    <w:name w:val="page number"/>
    <w:basedOn w:val="Style_9_ch"/>
    <w:link w:val="Style_25"/>
  </w:style>
  <w:style w:styleId="Style_26" w:type="paragraph">
    <w:basedOn w:val="Style_2"/>
    <w:next w:val="Style_2"/>
    <w:link w:val="Style_2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6_ch" w:type="character">
    <w:basedOn w:val="Style_2_ch"/>
    <w:link w:val="Style_26"/>
    <w:semiHidden w:val="1"/>
    <w:unhideWhenUsed w:val="1"/>
    <w:rPr>
      <w:rFonts w:ascii="Arial" w:hAnsi="Arial"/>
      <w:sz w:val="16"/>
    </w:rPr>
  </w:style>
  <w:style w:styleId="Style_27" w:type="paragraph">
    <w:name w:val="dis-inline"/>
    <w:basedOn w:val="Style_9"/>
    <w:link w:val="Style_27_ch"/>
  </w:style>
  <w:style w:styleId="Style_27_ch" w:type="character">
    <w:name w:val="dis-inline"/>
    <w:basedOn w:val="Style_9_ch"/>
    <w:link w:val="Style_27"/>
  </w:style>
  <w:style w:styleId="Style_28" w:type="paragraph">
    <w:name w:val="Body Text 2"/>
    <w:basedOn w:val="Style_2"/>
    <w:link w:val="Style_28_ch"/>
    <w:pPr>
      <w:tabs>
        <w:tab w:leader="none" w:pos="9639" w:val="left"/>
      </w:tabs>
      <w:ind w:right="-2"/>
      <w:jc w:val="both"/>
    </w:pPr>
    <w:rPr>
      <w:sz w:val="28"/>
    </w:rPr>
  </w:style>
  <w:style w:styleId="Style_28_ch" w:type="character">
    <w:name w:val="Body Text 2"/>
    <w:basedOn w:val="Style_2_ch"/>
    <w:link w:val="Style_28"/>
    <w:rPr>
      <w:sz w:val="28"/>
    </w:rPr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Balloon Text"/>
    <w:basedOn w:val="Style_2"/>
    <w:link w:val="Style_32_ch"/>
    <w:rPr>
      <w:rFonts w:ascii="Tahoma" w:hAnsi="Tahoma"/>
      <w:sz w:val="16"/>
    </w:rPr>
  </w:style>
  <w:style w:styleId="Style_32_ch" w:type="character">
    <w:name w:val="Balloon Text"/>
    <w:basedOn w:val="Style_2_ch"/>
    <w:link w:val="Style_32"/>
    <w:rPr>
      <w:rFonts w:ascii="Tahoma" w:hAnsi="Tahoma"/>
      <w:sz w:val="1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footer"/>
    <w:basedOn w:val="Style_2"/>
    <w:link w:val="Style_34_ch"/>
    <w:pPr>
      <w:tabs>
        <w:tab w:leader="none" w:pos="4536" w:val="center"/>
        <w:tab w:leader="none" w:pos="9072" w:val="right"/>
      </w:tabs>
      <w:ind/>
    </w:pPr>
  </w:style>
  <w:style w:styleId="Style_34_ch" w:type="character">
    <w:name w:val="footer"/>
    <w:basedOn w:val="Style_2_ch"/>
    <w:link w:val="Style_34"/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caption"/>
    <w:basedOn w:val="Style_2"/>
    <w:next w:val="Style_2"/>
    <w:link w:val="Style_39_ch"/>
    <w:pPr>
      <w:ind/>
      <w:jc w:val="center"/>
    </w:pPr>
    <w:rPr>
      <w:spacing w:val="28"/>
      <w:sz w:val="30"/>
    </w:rPr>
  </w:style>
  <w:style w:styleId="Style_39_ch" w:type="character">
    <w:name w:val="caption"/>
    <w:basedOn w:val="Style_2_ch"/>
    <w:link w:val="Style_39"/>
    <w:rPr>
      <w:spacing w:val="28"/>
      <w:sz w:val="3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2024-10-29T11:04:29Z</dcterms:modified>
</cp:coreProperties>
</file>