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</w:t>
      </w:r>
      <w:bookmarkStart w:id="1" w:name="OLE_LINK1"/>
      <w:bookmarkEnd w:id="1"/>
      <w:bookmarkStart w:id="2" w:name="OLE_LINK2"/>
      <w:bookmarkEnd w:id="2"/>
      <w:r>
        <w:rPr>
          <w:b w:val="1"/>
          <w:sz w:val="28"/>
        </w:rPr>
        <w:t>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Морозовский район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Костино-Быстрянского сельского поселения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rPr>
          <w:b w:val="1"/>
          <w:sz w:val="28"/>
        </w:rPr>
      </w:pPr>
      <w:r>
        <w:rPr>
          <w:b w:val="1"/>
          <w:sz w:val="28"/>
        </w:rPr>
        <w:t>22 августа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г.               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№ 95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   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х. Костино-Быстрянский                        </w:t>
      </w:r>
      <w:r>
        <w:rPr>
          <w:b w:val="1"/>
          <w:sz w:val="28"/>
        </w:rPr>
        <w:t xml:space="preserve">          </w:t>
      </w:r>
    </w:p>
    <w:p w14:paraId="0B000000">
      <w:pPr>
        <w:widowControl w:val="0"/>
        <w:ind/>
        <w:jc w:val="center"/>
        <w:outlineLvl w:val="0"/>
        <w:rPr>
          <w:b w:val="1"/>
          <w:sz w:val="28"/>
        </w:rPr>
      </w:pPr>
    </w:p>
    <w:p w14:paraId="0C000000">
      <w:pPr>
        <w:widowControl w:val="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администрации </w:t>
      </w:r>
    </w:p>
    <w:p w14:paraId="0D000000">
      <w:pPr>
        <w:widowControl w:val="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Костино-Быстрянского сельского поселения </w:t>
      </w:r>
      <w:r>
        <w:rPr>
          <w:b w:val="1"/>
          <w:sz w:val="28"/>
        </w:rPr>
        <w:t>от 05.02.2021 № 3</w:t>
      </w:r>
    </w:p>
    <w:p w14:paraId="0E000000">
      <w:pPr>
        <w:ind w:firstLine="708"/>
        <w:jc w:val="center"/>
        <w:rPr>
          <w:b w:val="1"/>
          <w:sz w:val="28"/>
        </w:rPr>
      </w:pPr>
      <w:r>
        <w:rPr>
          <w:b w:val="1"/>
          <w:sz w:val="28"/>
        </w:rPr>
        <w:t>"Об утверждении административного регламента предоставления муниципальной услуги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0"/>
          <w:sz w:val="28"/>
        </w:rPr>
        <w:t>по даче письменных разрешений налогоплательщикам по вопросам применения муниципальных правовых актов о местных налогах и сборах</w:t>
      </w:r>
      <w:r>
        <w:rPr>
          <w:b w:val="1"/>
          <w:sz w:val="28"/>
        </w:rPr>
        <w:t>"</w:t>
      </w:r>
    </w:p>
    <w:p w14:paraId="0F000000">
      <w:pPr>
        <w:spacing w:after="0"/>
        <w:ind w:firstLine="0" w:left="-709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pStyle w:val="Style_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Федеральным законом от 27.07.2010 № 210-ФЗ «Об </w:t>
      </w:r>
      <w:r>
        <w:rPr>
          <w:rFonts w:ascii="Times New Roman" w:hAnsi="Times New Roman"/>
          <w:sz w:val="28"/>
        </w:rPr>
        <w:t xml:space="preserve">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</w:rPr>
        <w:t xml:space="preserve"> Федеральным законом от 08.07.2024 № 172-ФЗ "О внесении изменений в статьи 2 и 5 "Об организации предоставления государственных и муниципальных услуг" </w:t>
      </w:r>
      <w:r>
        <w:rPr>
          <w:rFonts w:ascii="Times New Roman" w:hAnsi="Times New Roman"/>
          <w:sz w:val="28"/>
        </w:rPr>
        <w:t>постановляю:</w:t>
      </w:r>
    </w:p>
    <w:p w14:paraId="11000000">
      <w:pPr>
        <w:pStyle w:val="Style_3"/>
        <w:ind w:firstLine="567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1. Внести в приложение к постановлению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администрации </w:t>
      </w:r>
      <w:r>
        <w:rPr>
          <w:rFonts w:ascii="Times New Roman" w:hAnsi="Times New Roman"/>
          <w:b w:val="0"/>
          <w:sz w:val="28"/>
        </w:rPr>
        <w:t xml:space="preserve">Костино-Быстрянского сельского поселения </w:t>
      </w:r>
      <w:r>
        <w:rPr>
          <w:rFonts w:ascii="Times New Roman" w:hAnsi="Times New Roman"/>
          <w:b w:val="0"/>
          <w:sz w:val="28"/>
        </w:rPr>
        <w:t>от 05.02.2021 № 3</w:t>
      </w:r>
      <w:r>
        <w:rPr>
          <w:rFonts w:ascii="Times New Roman" w:hAnsi="Times New Roman"/>
          <w:b w:val="0"/>
          <w:sz w:val="28"/>
        </w:rPr>
        <w:t xml:space="preserve"> "</w:t>
      </w: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по даче письменных разрешений налогоплательщикам по вопросам применения муниципальных правовых актов о местных налогах и сборах</w:t>
      </w:r>
      <w:r>
        <w:rPr>
          <w:b w:val="0"/>
          <w:sz w:val="28"/>
        </w:rPr>
        <w:t>"</w:t>
      </w:r>
      <w:r>
        <w:rPr>
          <w:rFonts w:ascii="Times New Roman" w:hAnsi="Times New Roman"/>
          <w:b w:val="0"/>
          <w:sz w:val="28"/>
        </w:rPr>
        <w:t>следующие изменения:</w:t>
      </w:r>
    </w:p>
    <w:p w14:paraId="13000000">
      <w:pPr>
        <w:pStyle w:val="Style_4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>
        <w:rPr>
          <w:b w:val="0"/>
          <w:sz w:val="28"/>
        </w:rPr>
        <w:t xml:space="preserve">Дополнить подпункт 3.1.3 раздела 3 абзацем следующего содержания: </w:t>
      </w:r>
    </w:p>
    <w:p w14:paraId="14000000">
      <w:pPr>
        <w:pStyle w:val="Style_4"/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"При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5000000">
      <w:pPr>
        <w:pStyle w:val="Style_4"/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6000000">
      <w:pPr>
        <w:pStyle w:val="Style_4"/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администрации Костино-Быстрянского сельского поселения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от 05.02.2021 № 3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b w:val="0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по даче письменных разрешений налогоплательщикам по вопросам применения муниципальных правовых актов о местных налогах и сборах</w:t>
      </w:r>
      <w:r>
        <w:rPr>
          <w:b w:val="0"/>
          <w:sz w:val="28"/>
        </w:rPr>
        <w:t>"</w:t>
      </w:r>
      <w:r>
        <w:rPr>
          <w:b w:val="0"/>
          <w:sz w:val="28"/>
        </w:rPr>
        <w:t>.</w:t>
      </w:r>
    </w:p>
    <w:p w14:paraId="17000000">
      <w:pPr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Настоящее постановление вступает в силу со дня его официального         опубликования (обнародования)</w:t>
      </w:r>
      <w:r>
        <w:rPr>
          <w:sz w:val="28"/>
        </w:rPr>
        <w:t xml:space="preserve"> и подлежит размещению на официальном сайте </w:t>
      </w:r>
      <w:r>
        <w:rPr>
          <w:sz w:val="28"/>
        </w:rPr>
        <w:t xml:space="preserve">    </w:t>
      </w:r>
      <w:r>
        <w:rPr>
          <w:sz w:val="28"/>
        </w:rPr>
        <w:t>Костино-Быстрянского сельского поселения.</w:t>
      </w:r>
    </w:p>
    <w:p w14:paraId="18000000">
      <w:pPr>
        <w:ind w:firstLine="709"/>
        <w:jc w:val="both"/>
        <w:rPr>
          <w:strike w:val="1"/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Контроль за исполнением настоящего постановления </w:t>
      </w:r>
      <w:r>
        <w:rPr>
          <w:sz w:val="28"/>
        </w:rPr>
        <w:t>оставляю за собой.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</w:t>
      </w:r>
    </w:p>
    <w:p w14:paraId="1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остино-Быстрянского</w:t>
      </w:r>
    </w:p>
    <w:p w14:paraId="1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          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    А.В. Тареев</w:t>
      </w:r>
    </w:p>
    <w:p w14:paraId="1E000000">
      <w:pPr>
        <w:widowControl w:val="0"/>
        <w:ind w:firstLine="709"/>
        <w:jc w:val="both"/>
        <w:rPr>
          <w:sz w:val="28"/>
        </w:rPr>
      </w:pPr>
    </w:p>
    <w:p w14:paraId="1F000000">
      <w:pPr>
        <w:widowControl w:val="0"/>
        <w:ind w:firstLine="709"/>
        <w:jc w:val="both"/>
        <w:rPr>
          <w:sz w:val="28"/>
        </w:rPr>
      </w:pPr>
    </w:p>
    <w:p w14:paraId="20000000">
      <w:pPr>
        <w:tabs>
          <w:tab w:leader="none" w:pos="4536" w:val="left"/>
          <w:tab w:leader="none" w:pos="4678" w:val="left"/>
        </w:tabs>
        <w:ind w:firstLine="851"/>
        <w:jc w:val="right"/>
        <w:rPr>
          <w:sz w:val="28"/>
        </w:rPr>
      </w:pPr>
    </w:p>
    <w:p w14:paraId="21000000">
      <w:pPr>
        <w:tabs>
          <w:tab w:leader="none" w:pos="4536" w:val="left"/>
          <w:tab w:leader="none" w:pos="4678" w:val="left"/>
        </w:tabs>
        <w:ind w:firstLine="851"/>
        <w:jc w:val="right"/>
        <w:rPr>
          <w:sz w:val="28"/>
        </w:rPr>
      </w:pPr>
    </w:p>
    <w:p w14:paraId="22000000">
      <w:pPr>
        <w:tabs>
          <w:tab w:leader="none" w:pos="4536" w:val="left"/>
          <w:tab w:leader="none" w:pos="4678" w:val="left"/>
        </w:tabs>
        <w:ind w:firstLine="851"/>
        <w:jc w:val="right"/>
        <w:rPr>
          <w:sz w:val="28"/>
        </w:rPr>
      </w:pPr>
    </w:p>
    <w:p w14:paraId="23000000">
      <w:pPr>
        <w:tabs>
          <w:tab w:leader="none" w:pos="4536" w:val="left"/>
          <w:tab w:leader="none" w:pos="4678" w:val="left"/>
        </w:tabs>
        <w:ind w:firstLine="851"/>
        <w:jc w:val="right"/>
        <w:rPr>
          <w:sz w:val="28"/>
        </w:rPr>
      </w:pPr>
    </w:p>
    <w:p w14:paraId="24000000">
      <w:pPr>
        <w:tabs>
          <w:tab w:leader="none" w:pos="4536" w:val="left"/>
          <w:tab w:leader="none" w:pos="4678" w:val="left"/>
        </w:tabs>
        <w:ind w:firstLine="851"/>
        <w:jc w:val="right"/>
        <w:rPr>
          <w:sz w:val="28"/>
        </w:rPr>
      </w:pPr>
    </w:p>
    <w:p w14:paraId="25000000">
      <w:pPr>
        <w:tabs>
          <w:tab w:leader="none" w:pos="4536" w:val="left"/>
          <w:tab w:leader="none" w:pos="4678" w:val="left"/>
        </w:tabs>
        <w:ind w:firstLine="851"/>
        <w:jc w:val="right"/>
        <w:rPr>
          <w:sz w:val="28"/>
        </w:rPr>
      </w:pPr>
    </w:p>
    <w:sectPr>
      <w:headerReference r:id="rId1" w:type="default"/>
      <w:footerReference r:id="rId2" w:type="default"/>
      <w:pgSz w:h="16848" w:w="11908"/>
      <w:pgMar w:bottom="113" w:footer="709" w:gutter="0" w:header="709" w:left="1417" w:right="567" w:top="283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2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tabs>
        <w:tab w:leader="none" w:pos="9354" w:val="right"/>
        <w:tab w:leader="none" w:pos="9355" w:val="clear"/>
      </w:tabs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Знак Знак Знак Знак Знак Знак Знак"/>
    <w:basedOn w:val="Style_5"/>
    <w:link w:val="Style_6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6_ch" w:type="character">
    <w:name w:val="Знак Знак Знак Знак Знак Знак Знак"/>
    <w:basedOn w:val="Style_5_ch"/>
    <w:link w:val="Style_6"/>
    <w:rPr>
      <w:rFonts w:ascii="Tahoma" w:hAnsi="Tahoma"/>
      <w:sz w:val="20"/>
    </w:rPr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List Paragraph"/>
    <w:basedOn w:val="Style_5"/>
    <w:link w:val="Style_8_ch"/>
    <w:pPr>
      <w:ind w:firstLine="0" w:left="720"/>
      <w:contextualSpacing w:val="1"/>
    </w:pPr>
    <w:rPr>
      <w:rFonts w:ascii="Calibri" w:hAnsi="Calibri"/>
    </w:rPr>
  </w:style>
  <w:style w:styleId="Style_8_ch" w:type="character">
    <w:name w:val="List Paragraph"/>
    <w:basedOn w:val="Style_5_ch"/>
    <w:link w:val="Style_8"/>
    <w:rPr>
      <w:rFonts w:ascii="Calibri" w:hAnsi="Calibri"/>
    </w:rPr>
  </w:style>
  <w:style w:styleId="Style_9" w:type="paragraph">
    <w:name w:val="endnote text"/>
    <w:basedOn w:val="Style_5"/>
    <w:link w:val="Style_9_ch"/>
    <w:rPr>
      <w:sz w:val="20"/>
    </w:rPr>
  </w:style>
  <w:style w:styleId="Style_9_ch" w:type="character">
    <w:name w:val="endnote text"/>
    <w:basedOn w:val="Style_5_ch"/>
    <w:link w:val="Style_9"/>
    <w:rPr>
      <w:sz w:val="20"/>
    </w:rPr>
  </w:style>
  <w:style w:styleId="Style_10" w:type="paragraph">
    <w:name w:val="toc 4"/>
    <w:next w:val="Style_5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footnote reference"/>
    <w:link w:val="Style_11_ch"/>
    <w:rPr>
      <w:vertAlign w:val="superscript"/>
    </w:rPr>
  </w:style>
  <w:style w:styleId="Style_11_ch" w:type="character">
    <w:name w:val="footnote reference"/>
    <w:link w:val="Style_11"/>
    <w:rPr>
      <w:vertAlign w:val="superscript"/>
    </w:rPr>
  </w:style>
  <w:style w:styleId="Style_12" w:type="paragraph">
    <w:name w:val="toc 6"/>
    <w:next w:val="Style_5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5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def-term"/>
    <w:link w:val="Style_14_ch"/>
  </w:style>
  <w:style w:styleId="Style_14_ch" w:type="character">
    <w:name w:val="def-term"/>
    <w:link w:val="Style_14"/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Body Text"/>
    <w:basedOn w:val="Style_5"/>
    <w:link w:val="Style_17_ch"/>
    <w:rPr>
      <w:rFonts w:ascii="SchoolBook" w:hAnsi="SchoolBook"/>
      <w:color w:val="1F497D"/>
      <w:sz w:val="20"/>
    </w:rPr>
  </w:style>
  <w:style w:styleId="Style_17_ch" w:type="character">
    <w:name w:val="Body Text"/>
    <w:basedOn w:val="Style_5_ch"/>
    <w:link w:val="Style_17"/>
    <w:rPr>
      <w:rFonts w:ascii="SchoolBook" w:hAnsi="SchoolBook"/>
      <w:color w:val="1F497D"/>
      <w:sz w:val="20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5_ch"/>
    <w:link w:val="Style_18"/>
    <w:rPr>
      <w:rFonts w:ascii="Cambria" w:hAnsi="Cambria"/>
      <w:b w:val="1"/>
      <w:sz w:val="26"/>
    </w:rPr>
  </w:style>
  <w:style w:styleId="Style_19" w:type="paragraph">
    <w:name w:val="Цветовое выделение"/>
    <w:link w:val="Style_19_ch"/>
    <w:rPr>
      <w:b w:val="1"/>
      <w:color w:val="000080"/>
      <w:sz w:val="30"/>
    </w:rPr>
  </w:style>
  <w:style w:styleId="Style_19_ch" w:type="character">
    <w:name w:val="Цветовое выделение"/>
    <w:link w:val="Style_19"/>
    <w:rPr>
      <w:b w:val="1"/>
      <w:color w:val="000080"/>
      <w:sz w:val="30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Заголовок №1"/>
    <w:basedOn w:val="Style_5"/>
    <w:link w:val="Style_21_ch"/>
    <w:pPr>
      <w:spacing w:after="60" w:line="240" w:lineRule="atLeast"/>
      <w:ind/>
      <w:outlineLvl w:val="0"/>
    </w:pPr>
    <w:rPr>
      <w:sz w:val="27"/>
    </w:rPr>
  </w:style>
  <w:style w:styleId="Style_21_ch" w:type="character">
    <w:name w:val="Заголовок №1"/>
    <w:basedOn w:val="Style_5_ch"/>
    <w:link w:val="Style_21"/>
    <w:rPr>
      <w:sz w:val="27"/>
    </w:rPr>
  </w:style>
  <w:style w:styleId="Style_22" w:type="paragraph">
    <w:name w:val="ConsPlusJurTerm"/>
    <w:link w:val="Style_22_ch"/>
    <w:pPr>
      <w:widowControl w:val="0"/>
      <w:ind/>
    </w:pPr>
    <w:rPr>
      <w:rFonts w:ascii="Tahoma" w:hAnsi="Tahoma"/>
      <w:sz w:val="26"/>
    </w:rPr>
  </w:style>
  <w:style w:styleId="Style_22_ch" w:type="character">
    <w:name w:val="ConsPlusJurTerm"/>
    <w:link w:val="Style_22"/>
    <w:rPr>
      <w:rFonts w:ascii="Tahoma" w:hAnsi="Tahoma"/>
      <w:sz w:val="26"/>
    </w:rPr>
  </w:style>
  <w:style w:styleId="Style_23" w:type="paragraph">
    <w:name w:val="ConsPlusNormal"/>
    <w:link w:val="Style_23_ch"/>
    <w:pPr>
      <w:spacing w:after="200" w:line="276" w:lineRule="auto"/>
      <w:ind w:firstLine="720"/>
    </w:pPr>
    <w:rPr>
      <w:rFonts w:ascii="Arial" w:hAnsi="Arial"/>
      <w:sz w:val="22"/>
    </w:rPr>
  </w:style>
  <w:style w:styleId="Style_23_ch" w:type="character">
    <w:name w:val="ConsPlusNormal"/>
    <w:link w:val="Style_23"/>
    <w:rPr>
      <w:rFonts w:ascii="Arial" w:hAnsi="Arial"/>
      <w:sz w:val="22"/>
    </w:rPr>
  </w:style>
  <w:style w:styleId="Style_24" w:type="paragraph">
    <w:name w:val="Style7"/>
    <w:basedOn w:val="Style_5"/>
    <w:link w:val="Style_24_ch"/>
    <w:pPr>
      <w:widowControl w:val="0"/>
      <w:spacing w:line="298" w:lineRule="exact"/>
      <w:ind w:firstLine="638"/>
      <w:jc w:val="both"/>
    </w:pPr>
  </w:style>
  <w:style w:styleId="Style_24_ch" w:type="character">
    <w:name w:val="Style7"/>
    <w:basedOn w:val="Style_5_ch"/>
    <w:link w:val="Style_24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annotation subject"/>
    <w:basedOn w:val="Style_27"/>
    <w:next w:val="Style_27"/>
    <w:link w:val="Style_26_ch"/>
    <w:rPr>
      <w:b w:val="1"/>
    </w:rPr>
  </w:style>
  <w:style w:styleId="Style_26_ch" w:type="character">
    <w:name w:val="annotation subject"/>
    <w:basedOn w:val="Style_27_ch"/>
    <w:link w:val="Style_26"/>
    <w:rPr>
      <w:b w:val="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8" w:type="paragraph">
    <w:name w:val="Гипертекстовая ссылка"/>
    <w:link w:val="Style_28_ch"/>
    <w:rPr>
      <w:b w:val="1"/>
      <w:color w:val="008000"/>
      <w:sz w:val="30"/>
    </w:rPr>
  </w:style>
  <w:style w:styleId="Style_28_ch" w:type="character">
    <w:name w:val="Гипертекстовая ссылка"/>
    <w:link w:val="Style_28"/>
    <w:rPr>
      <w:b w:val="1"/>
      <w:color w:val="008000"/>
      <w:sz w:val="30"/>
    </w:rPr>
  </w:style>
  <w:style w:styleId="Style_29" w:type="paragraph">
    <w:name w:val="toc 3"/>
    <w:next w:val="Style_5"/>
    <w:link w:val="Style_29_ch"/>
    <w:uiPriority w:val="39"/>
    <w:pPr>
      <w:ind w:firstLine="0" w:left="400"/>
    </w:pPr>
  </w:style>
  <w:style w:styleId="Style_29_ch" w:type="character">
    <w:name w:val="toc 3"/>
    <w:link w:val="Style_29"/>
  </w:style>
  <w:style w:styleId="Style_30" w:type="paragraph">
    <w:name w:val="ConsPlusTitlePage"/>
    <w:link w:val="Style_30_ch"/>
    <w:pPr>
      <w:widowControl w:val="0"/>
      <w:ind/>
    </w:pPr>
    <w:rPr>
      <w:rFonts w:ascii="Tahoma" w:hAnsi="Tahoma"/>
    </w:rPr>
  </w:style>
  <w:style w:styleId="Style_30_ch" w:type="character">
    <w:name w:val="ConsPlusTitlePage"/>
    <w:link w:val="Style_30"/>
    <w:rPr>
      <w:rFonts w:ascii="Tahoma" w:hAnsi="Tahoma"/>
    </w:rPr>
  </w:style>
  <w:style w:styleId="Style_31" w:type="paragraph">
    <w:name w:val="ConsPlusCell"/>
    <w:link w:val="Style_31_ch"/>
    <w:pPr>
      <w:widowControl w:val="0"/>
      <w:ind/>
    </w:pPr>
    <w:rPr>
      <w:rFonts w:ascii="Arial" w:hAnsi="Arial"/>
    </w:rPr>
  </w:style>
  <w:style w:styleId="Style_31_ch" w:type="character">
    <w:name w:val="ConsPlusCell"/>
    <w:link w:val="Style_31"/>
    <w:rPr>
      <w:rFonts w:ascii="Arial" w:hAnsi="Arial"/>
    </w:rPr>
  </w:style>
  <w:style w:styleId="Style_32" w:type="paragraph">
    <w:name w:val="msonormal_mailru_css_attribute_postfix"/>
    <w:basedOn w:val="Style_5"/>
    <w:link w:val="Style_32_ch"/>
    <w:pPr>
      <w:spacing w:afterAutospacing="on" w:beforeAutospacing="on"/>
      <w:ind/>
    </w:pPr>
  </w:style>
  <w:style w:styleId="Style_32_ch" w:type="character">
    <w:name w:val="msonormal_mailru_css_attribute_postfix"/>
    <w:basedOn w:val="Style_5_ch"/>
    <w:link w:val="Style_32"/>
  </w:style>
  <w:style w:styleId="Style_33" w:type="paragraph">
    <w:name w:val="heading 5"/>
    <w:next w:val="Style_5"/>
    <w:link w:val="Style_3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z w:val="22"/>
    </w:rPr>
  </w:style>
  <w:style w:styleId="Style_34" w:type="paragraph">
    <w:name w:val="Нормальный (таблица)"/>
    <w:basedOn w:val="Style_5"/>
    <w:next w:val="Style_5"/>
    <w:link w:val="Style_34_ch"/>
    <w:pPr>
      <w:widowControl w:val="0"/>
      <w:ind/>
      <w:jc w:val="both"/>
    </w:pPr>
    <w:rPr>
      <w:rFonts w:ascii="Arial" w:hAnsi="Arial"/>
    </w:rPr>
  </w:style>
  <w:style w:styleId="Style_34_ch" w:type="character">
    <w:name w:val="Нормальный (таблица)"/>
    <w:basedOn w:val="Style_5_ch"/>
    <w:link w:val="Style_34"/>
    <w:rPr>
      <w:rFonts w:ascii="Arial" w:hAnsi="Arial"/>
    </w:rPr>
  </w:style>
  <w:style w:styleId="Style_35" w:type="paragraph">
    <w:name w:val="endnote reference"/>
    <w:link w:val="Style_35_ch"/>
    <w:rPr>
      <w:vertAlign w:val="superscript"/>
    </w:rPr>
  </w:style>
  <w:style w:styleId="Style_35_ch" w:type="character">
    <w:name w:val="endnote reference"/>
    <w:link w:val="Style_35"/>
    <w:rPr>
      <w:vertAlign w:val="superscript"/>
    </w:rPr>
  </w:style>
  <w:style w:styleId="Style_36" w:type="paragraph">
    <w:name w:val="annotation reference"/>
    <w:link w:val="Style_36_ch"/>
    <w:rPr>
      <w:sz w:val="16"/>
    </w:rPr>
  </w:style>
  <w:style w:styleId="Style_36_ch" w:type="character">
    <w:name w:val="annotation reference"/>
    <w:link w:val="Style_36"/>
    <w:rPr>
      <w:sz w:val="16"/>
    </w:rPr>
  </w:style>
  <w:style w:styleId="Style_37" w:type="paragraph">
    <w:name w:val="heading 1"/>
    <w:basedOn w:val="Style_5"/>
    <w:next w:val="Style_5"/>
    <w:link w:val="Style_3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7_ch" w:type="character">
    <w:name w:val="heading 1"/>
    <w:basedOn w:val="Style_5_ch"/>
    <w:link w:val="Style_37"/>
    <w:rPr>
      <w:rFonts w:ascii="Cambria" w:hAnsi="Cambria"/>
      <w:b w:val="1"/>
      <w:sz w:val="32"/>
    </w:rPr>
  </w:style>
  <w:style w:styleId="Style_38" w:type="paragraph">
    <w:name w:val="Normal (Web)"/>
    <w:basedOn w:val="Style_5"/>
    <w:link w:val="Style_38_ch"/>
    <w:pPr>
      <w:spacing w:after="120" w:before="120"/>
      <w:ind/>
    </w:pPr>
  </w:style>
  <w:style w:styleId="Style_38_ch" w:type="character">
    <w:name w:val="Normal (Web)"/>
    <w:basedOn w:val="Style_5_ch"/>
    <w:link w:val="Style_38"/>
  </w:style>
  <w:style w:styleId="Style_39" w:type="paragraph">
    <w:name w:val="Знак1"/>
    <w:basedOn w:val="Style_5"/>
    <w:link w:val="Style_39_ch"/>
    <w:pPr>
      <w:spacing w:after="160" w:line="240" w:lineRule="exact"/>
      <w:ind/>
    </w:pPr>
    <w:rPr>
      <w:rFonts w:ascii="Verdana" w:hAnsi="Verdana"/>
      <w:sz w:val="20"/>
    </w:rPr>
  </w:style>
  <w:style w:styleId="Style_39_ch" w:type="character">
    <w:name w:val="Знак1"/>
    <w:basedOn w:val="Style_5_ch"/>
    <w:link w:val="Style_39"/>
    <w:rPr>
      <w:rFonts w:ascii="Verdana" w:hAnsi="Verdana"/>
      <w:sz w:val="20"/>
    </w:rPr>
  </w:style>
  <w:style w:styleId="Style_40" w:type="paragraph">
    <w:name w:val="Описание документов"/>
    <w:basedOn w:val="Style_5"/>
    <w:link w:val="Style_40_ch"/>
    <w:rPr>
      <w:sz w:val="16"/>
    </w:rPr>
  </w:style>
  <w:style w:styleId="Style_40_ch" w:type="character">
    <w:name w:val="Описание документов"/>
    <w:basedOn w:val="Style_5_ch"/>
    <w:link w:val="Style_40"/>
    <w:rPr>
      <w:sz w:val="16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basedOn w:val="Style_5"/>
    <w:link w:val="Style_42_ch"/>
    <w:rPr>
      <w:sz w:val="20"/>
    </w:rPr>
  </w:style>
  <w:style w:styleId="Style_42_ch" w:type="character">
    <w:name w:val="Footnote"/>
    <w:basedOn w:val="Style_5_ch"/>
    <w:link w:val="Style_42"/>
    <w:rPr>
      <w:sz w:val="20"/>
    </w:rPr>
  </w:style>
  <w:style w:styleId="Style_43" w:type="paragraph">
    <w:name w:val="Font Style12"/>
    <w:link w:val="Style_43_ch"/>
    <w:rPr>
      <w:rFonts w:ascii="Times New Roman" w:hAnsi="Times New Roman"/>
      <w:sz w:val="22"/>
    </w:rPr>
  </w:style>
  <w:style w:styleId="Style_43_ch" w:type="character">
    <w:name w:val="Font Style12"/>
    <w:link w:val="Style_43"/>
    <w:rPr>
      <w:rFonts w:ascii="Times New Roman" w:hAnsi="Times New Roman"/>
      <w:sz w:val="22"/>
    </w:rPr>
  </w:style>
  <w:style w:styleId="Style_44" w:type="paragraph">
    <w:name w:val="heading 8"/>
    <w:basedOn w:val="Style_5"/>
    <w:next w:val="Style_5"/>
    <w:link w:val="Style_44_ch"/>
    <w:uiPriority w:val="9"/>
    <w:qFormat/>
    <w:pPr>
      <w:spacing w:after="60" w:before="240"/>
      <w:ind/>
      <w:outlineLvl w:val="7"/>
    </w:pPr>
    <w:rPr>
      <w:rFonts w:ascii="Calibri" w:hAnsi="Calibri"/>
      <w:i w:val="1"/>
    </w:rPr>
  </w:style>
  <w:style w:styleId="Style_44_ch" w:type="character">
    <w:name w:val="heading 8"/>
    <w:basedOn w:val="Style_5_ch"/>
    <w:link w:val="Style_44"/>
    <w:rPr>
      <w:rFonts w:ascii="Calibri" w:hAnsi="Calibri"/>
      <w:i w:val="1"/>
    </w:rPr>
  </w:style>
  <w:style w:styleId="Style_45" w:type="paragraph">
    <w:name w:val="toc 1"/>
    <w:next w:val="Style_5"/>
    <w:link w:val="Style_45_ch"/>
    <w:uiPriority w:val="39"/>
    <w:pPr>
      <w:ind w:firstLine="0" w:left="0"/>
    </w:pPr>
    <w:rPr>
      <w:rFonts w:ascii="XO Thames" w:hAnsi="XO Thames"/>
      <w:b w:val="1"/>
    </w:rPr>
  </w:style>
  <w:style w:styleId="Style_45_ch" w:type="character">
    <w:name w:val="toc 1"/>
    <w:link w:val="Style_45"/>
    <w:rPr>
      <w:rFonts w:ascii="XO Thames" w:hAnsi="XO Thames"/>
      <w:b w:val="1"/>
    </w:rPr>
  </w:style>
  <w:style w:styleId="Style_46" w:type="paragraph">
    <w:name w:val="Header and Footer"/>
    <w:link w:val="Style_46_ch"/>
    <w:pPr>
      <w:spacing w:line="360" w:lineRule="auto"/>
      <w:ind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27" w:type="paragraph">
    <w:name w:val="annotation text"/>
    <w:basedOn w:val="Style_5"/>
    <w:link w:val="Style_27_ch"/>
    <w:rPr>
      <w:sz w:val="20"/>
    </w:rPr>
  </w:style>
  <w:style w:styleId="Style_27_ch" w:type="character">
    <w:name w:val="annotation text"/>
    <w:basedOn w:val="Style_5_ch"/>
    <w:link w:val="Style_27"/>
    <w:rPr>
      <w:sz w:val="20"/>
    </w:rPr>
  </w:style>
  <w:style w:styleId="Style_47" w:type="paragraph">
    <w:name w:val="Style11"/>
    <w:basedOn w:val="Style_5"/>
    <w:link w:val="Style_47_ch"/>
    <w:pPr>
      <w:widowControl w:val="0"/>
      <w:spacing w:line="312" w:lineRule="exact"/>
      <w:ind w:firstLine="629"/>
      <w:jc w:val="both"/>
    </w:pPr>
  </w:style>
  <w:style w:styleId="Style_47_ch" w:type="character">
    <w:name w:val="Style11"/>
    <w:basedOn w:val="Style_5_ch"/>
    <w:link w:val="Style_47"/>
  </w:style>
  <w:style w:styleId="Style_48" w:type="paragraph">
    <w:name w:val="toc 9"/>
    <w:next w:val="Style_5"/>
    <w:link w:val="Style_48_ch"/>
    <w:uiPriority w:val="39"/>
    <w:pPr>
      <w:ind w:firstLine="0" w:left="1600"/>
    </w:pPr>
  </w:style>
  <w:style w:styleId="Style_48_ch" w:type="character">
    <w:name w:val="toc 9"/>
    <w:link w:val="Style_48"/>
  </w:style>
  <w:style w:styleId="Style_49" w:type="paragraph">
    <w:name w:val="toc 8"/>
    <w:next w:val="Style_5"/>
    <w:link w:val="Style_49_ch"/>
    <w:uiPriority w:val="39"/>
    <w:pPr>
      <w:ind w:firstLine="0" w:left="1400"/>
    </w:pPr>
  </w:style>
  <w:style w:styleId="Style_49_ch" w:type="character">
    <w:name w:val="toc 8"/>
    <w:link w:val="Style_49"/>
  </w:style>
  <w:style w:styleId="Style_50" w:type="paragraph">
    <w:name w:val="toc 5"/>
    <w:next w:val="Style_5"/>
    <w:link w:val="Style_50_ch"/>
    <w:uiPriority w:val="39"/>
    <w:pPr>
      <w:ind w:firstLine="0" w:left="800"/>
    </w:pPr>
  </w:style>
  <w:style w:styleId="Style_50_ch" w:type="character">
    <w:name w:val="toc 5"/>
    <w:link w:val="Style_50"/>
  </w:style>
  <w:style w:styleId="Style_51" w:type="paragraph">
    <w:name w:val="Font Style20"/>
    <w:link w:val="Style_51_ch"/>
    <w:rPr>
      <w:rFonts w:ascii="Times New Roman" w:hAnsi="Times New Roman"/>
      <w:sz w:val="24"/>
    </w:rPr>
  </w:style>
  <w:style w:styleId="Style_51_ch" w:type="character">
    <w:name w:val="Font Style20"/>
    <w:link w:val="Style_51"/>
    <w:rPr>
      <w:rFonts w:ascii="Times New Roman" w:hAnsi="Times New Roman"/>
      <w:sz w:val="24"/>
    </w:rPr>
  </w:style>
  <w:style w:styleId="Style_52" w:type="paragraph">
    <w:name w:val="ConsTitle"/>
    <w:link w:val="Style_52_ch"/>
    <w:pPr>
      <w:widowControl w:val="0"/>
      <w:ind/>
    </w:pPr>
    <w:rPr>
      <w:rFonts w:ascii="Arial" w:hAnsi="Arial"/>
      <w:b w:val="1"/>
      <w:sz w:val="16"/>
    </w:rPr>
  </w:style>
  <w:style w:styleId="Style_52_ch" w:type="character">
    <w:name w:val="ConsTitle"/>
    <w:link w:val="Style_52"/>
    <w:rPr>
      <w:rFonts w:ascii="Arial" w:hAnsi="Arial"/>
      <w:b w:val="1"/>
      <w:sz w:val="16"/>
    </w:rPr>
  </w:style>
  <w:style w:styleId="Style_53" w:type="paragraph">
    <w:name w:val="Прижатый влево"/>
    <w:basedOn w:val="Style_5"/>
    <w:next w:val="Style_5"/>
    <w:link w:val="Style_53_ch"/>
    <w:rPr>
      <w:rFonts w:ascii="Arial" w:hAnsi="Arial"/>
    </w:rPr>
  </w:style>
  <w:style w:styleId="Style_53_ch" w:type="character">
    <w:name w:val="Прижатый влево"/>
    <w:basedOn w:val="Style_5_ch"/>
    <w:link w:val="Style_53"/>
    <w:rPr>
      <w:rFonts w:ascii="Arial" w:hAnsi="Arial"/>
    </w:rPr>
  </w:style>
  <w:style w:styleId="Style_54" w:type="paragraph">
    <w:name w:val="Subtitle"/>
    <w:next w:val="Style_5"/>
    <w:link w:val="Style_54_ch"/>
    <w:uiPriority w:val="11"/>
    <w:qFormat/>
    <w:rPr>
      <w:rFonts w:ascii="XO Thames" w:hAnsi="XO Thames"/>
      <w:i w:val="1"/>
      <w:color w:val="616161"/>
      <w:sz w:val="24"/>
    </w:rPr>
  </w:style>
  <w:style w:styleId="Style_54_ch" w:type="character">
    <w:name w:val="Subtitle"/>
    <w:link w:val="Style_54"/>
    <w:rPr>
      <w:rFonts w:ascii="XO Thames" w:hAnsi="XO Thames"/>
      <w:i w:val="1"/>
      <w:color w:val="616161"/>
      <w:sz w:val="24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55" w:type="paragraph">
    <w:name w:val="Таблицы (моноширинный)"/>
    <w:basedOn w:val="Style_5"/>
    <w:next w:val="Style_5"/>
    <w:link w:val="Style_55_ch"/>
    <w:pPr>
      <w:widowControl w:val="0"/>
      <w:ind/>
      <w:jc w:val="both"/>
    </w:pPr>
    <w:rPr>
      <w:rFonts w:ascii="Courier New" w:hAnsi="Courier New"/>
      <w:sz w:val="20"/>
    </w:rPr>
  </w:style>
  <w:style w:styleId="Style_55_ch" w:type="character">
    <w:name w:val="Таблицы (моноширинный)"/>
    <w:basedOn w:val="Style_5_ch"/>
    <w:link w:val="Style_55"/>
    <w:rPr>
      <w:rFonts w:ascii="Courier New" w:hAnsi="Courier New"/>
      <w:sz w:val="20"/>
    </w:rPr>
  </w:style>
  <w:style w:styleId="Style_56" w:type="paragraph">
    <w:name w:val="Document Map"/>
    <w:basedOn w:val="Style_5"/>
    <w:link w:val="Style_56_ch"/>
    <w:rPr>
      <w:sz w:val="2"/>
    </w:rPr>
  </w:style>
  <w:style w:styleId="Style_56_ch" w:type="character">
    <w:name w:val="Document Map"/>
    <w:basedOn w:val="Style_5_ch"/>
    <w:link w:val="Style_56"/>
    <w:rPr>
      <w:sz w:val="2"/>
    </w:rPr>
  </w:style>
  <w:style w:styleId="Style_57" w:type="paragraph">
    <w:name w:val="toc 10"/>
    <w:next w:val="Style_5"/>
    <w:link w:val="Style_57_ch"/>
    <w:uiPriority w:val="39"/>
    <w:pPr>
      <w:ind w:firstLine="0" w:left="1800"/>
    </w:pPr>
  </w:style>
  <w:style w:styleId="Style_57_ch" w:type="character">
    <w:name w:val="toc 10"/>
    <w:link w:val="Style_57"/>
  </w:style>
  <w:style w:styleId="Style_4" w:type="paragraph">
    <w:name w:val="Title"/>
    <w:basedOn w:val="Style_5"/>
    <w:link w:val="Style_4_ch"/>
    <w:uiPriority w:val="10"/>
    <w:qFormat/>
    <w:pPr>
      <w:ind/>
      <w:jc w:val="center"/>
    </w:pPr>
    <w:rPr>
      <w:b w:val="1"/>
      <w:sz w:val="28"/>
    </w:rPr>
  </w:style>
  <w:style w:styleId="Style_4_ch" w:type="character">
    <w:name w:val="Title"/>
    <w:basedOn w:val="Style_5_ch"/>
    <w:link w:val="Style_4"/>
    <w:rPr>
      <w:b w:val="1"/>
      <w:sz w:val="28"/>
    </w:rPr>
  </w:style>
  <w:style w:styleId="Style_58" w:type="paragraph">
    <w:name w:val="ConsPlusTextList"/>
    <w:link w:val="Style_58_ch"/>
    <w:pPr>
      <w:widowControl w:val="0"/>
      <w:ind/>
    </w:pPr>
    <w:rPr>
      <w:rFonts w:ascii="Arial" w:hAnsi="Arial"/>
    </w:rPr>
  </w:style>
  <w:style w:styleId="Style_58_ch" w:type="character">
    <w:name w:val="ConsPlusTextList"/>
    <w:link w:val="Style_58"/>
    <w:rPr>
      <w:rFonts w:ascii="Arial" w:hAnsi="Arial"/>
    </w:rPr>
  </w:style>
  <w:style w:styleId="Style_59" w:type="paragraph">
    <w:name w:val="heading 4"/>
    <w:basedOn w:val="Style_5"/>
    <w:next w:val="Style_5"/>
    <w:link w:val="Style_5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59_ch" w:type="character">
    <w:name w:val="heading 4"/>
    <w:basedOn w:val="Style_5_ch"/>
    <w:link w:val="Style_59"/>
    <w:rPr>
      <w:rFonts w:ascii="Calibri" w:hAnsi="Calibri"/>
      <w:b w:val="1"/>
      <w:sz w:val="28"/>
    </w:rPr>
  </w:style>
  <w:style w:styleId="Style_60" w:type="paragraph">
    <w:name w:val="page number"/>
    <w:link w:val="Style_60_ch"/>
  </w:style>
  <w:style w:styleId="Style_60_ch" w:type="character">
    <w:name w:val="page number"/>
    <w:link w:val="Style_60"/>
  </w:style>
  <w:style w:styleId="Style_61" w:type="paragraph">
    <w:name w:val="марк список 1"/>
    <w:basedOn w:val="Style_5"/>
    <w:link w:val="Style_61_ch"/>
    <w:pPr>
      <w:tabs>
        <w:tab w:leader="none" w:pos="360" w:val="left"/>
      </w:tabs>
      <w:spacing w:after="120" w:before="120"/>
      <w:ind/>
      <w:jc w:val="both"/>
    </w:pPr>
  </w:style>
  <w:style w:styleId="Style_61_ch" w:type="character">
    <w:name w:val="марк список 1"/>
    <w:basedOn w:val="Style_5_ch"/>
    <w:link w:val="Style_61"/>
  </w:style>
  <w:style w:styleId="Style_62" w:type="paragraph">
    <w:name w:val="ConsPlusDocList"/>
    <w:link w:val="Style_62_ch"/>
    <w:pPr>
      <w:widowControl w:val="0"/>
      <w:ind/>
    </w:pPr>
    <w:rPr>
      <w:rFonts w:ascii="Calibri" w:hAnsi="Calibri"/>
      <w:sz w:val="22"/>
    </w:rPr>
  </w:style>
  <w:style w:styleId="Style_62_ch" w:type="character">
    <w:name w:val="ConsPlusDocList"/>
    <w:link w:val="Style_62"/>
    <w:rPr>
      <w:rFonts w:ascii="Calibri" w:hAnsi="Calibri"/>
      <w:sz w:val="22"/>
    </w:rPr>
  </w:style>
  <w:style w:styleId="Style_63" w:type="paragraph">
    <w:name w:val="1"/>
    <w:basedOn w:val="Style_5"/>
    <w:link w:val="Style_63_ch"/>
    <w:pPr>
      <w:spacing w:afterAutospacing="on" w:beforeAutospacing="on"/>
      <w:ind/>
    </w:pPr>
    <w:rPr>
      <w:rFonts w:ascii="Tahoma" w:hAnsi="Tahoma"/>
      <w:sz w:val="20"/>
    </w:rPr>
  </w:style>
  <w:style w:styleId="Style_63_ch" w:type="character">
    <w:name w:val="1"/>
    <w:basedOn w:val="Style_5_ch"/>
    <w:link w:val="Style_63"/>
    <w:rPr>
      <w:rFonts w:ascii="Tahoma" w:hAnsi="Tahoma"/>
      <w:sz w:val="20"/>
    </w:rPr>
  </w:style>
  <w:style w:styleId="Style_64" w:type="paragraph">
    <w:name w:val="heading 2"/>
    <w:basedOn w:val="Style_5"/>
    <w:next w:val="Style_5"/>
    <w:link w:val="Style_64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64_ch" w:type="character">
    <w:name w:val="heading 2"/>
    <w:basedOn w:val="Style_5_ch"/>
    <w:link w:val="Style_64"/>
    <w:rPr>
      <w:rFonts w:ascii="Cambria" w:hAnsi="Cambria"/>
      <w:b w:val="1"/>
      <w:i w:val="1"/>
      <w:sz w:val="28"/>
    </w:rPr>
  </w:style>
  <w:style w:styleId="Style_65" w:type="table">
    <w:name w:val="Table Grid"/>
    <w:basedOn w:val="Style_6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2024-08-22T07:13:36Z</dcterms:modified>
</cp:coreProperties>
</file>