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2B1A1F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  квартале  2018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2B1A1F">
        <w:rPr>
          <w:szCs w:val="28"/>
        </w:rPr>
        <w:t>В 1 квартале  2018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  2</w:t>
      </w:r>
      <w:r w:rsidR="00642C6A">
        <w:rPr>
          <w:szCs w:val="28"/>
        </w:rPr>
        <w:t xml:space="preserve"> письменных  обращений</w:t>
      </w:r>
      <w:r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2B1A1F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8F6BCC">
        <w:rPr>
          <w:szCs w:val="28"/>
        </w:rPr>
        <w:t>риёме Главы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2B1A1F">
        <w:rPr>
          <w:b/>
        </w:rPr>
        <w:t xml:space="preserve"> 1</w:t>
      </w:r>
      <w:r w:rsidRPr="006D541F">
        <w:rPr>
          <w:b/>
        </w:rPr>
        <w:t>квартал</w:t>
      </w:r>
      <w:r>
        <w:rPr>
          <w:b/>
        </w:rPr>
        <w:t>е</w:t>
      </w:r>
      <w:r w:rsidR="002B1A1F">
        <w:rPr>
          <w:b/>
        </w:rPr>
        <w:t xml:space="preserve">  2018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1-квартал  2018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8F6BC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2B1A1F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B1A1F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19</cp:revision>
  <cp:lastPrinted>2017-08-04T11:02:00Z</cp:lastPrinted>
  <dcterms:created xsi:type="dcterms:W3CDTF">2015-04-28T18:43:00Z</dcterms:created>
  <dcterms:modified xsi:type="dcterms:W3CDTF">2018-04-18T17:52:00Z</dcterms:modified>
</cp:coreProperties>
</file>