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2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МОРОЗОВСКИЙ РАЙОН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</w:t>
      </w:r>
    </w:p>
    <w:p w14:paraId="05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КОСТИНО-БЫСТРЯНСКОГО СЕЛЬСКОГО ПОСЕЛЕНИЯ</w:t>
      </w:r>
    </w:p>
    <w:p w14:paraId="06000000">
      <w:pPr>
        <w:ind/>
        <w:jc w:val="center"/>
        <w:rPr>
          <w:sz w:val="26"/>
        </w:rPr>
      </w:pPr>
    </w:p>
    <w:p w14:paraId="07000000">
      <w:pPr>
        <w:pStyle w:val="Style_2"/>
        <w:rPr>
          <w:sz w:val="26"/>
        </w:rPr>
      </w:pPr>
      <w:r>
        <w:rPr>
          <w:sz w:val="26"/>
        </w:rPr>
        <w:t>РАСПОРЯЖЕНИЕ</w:t>
      </w:r>
    </w:p>
    <w:p w14:paraId="08000000">
      <w:pPr>
        <w:rPr>
          <w:sz w:val="26"/>
        </w:rPr>
      </w:pPr>
    </w:p>
    <w:p w14:paraId="09000000">
      <w:pPr>
        <w:rPr>
          <w:sz w:val="26"/>
        </w:rPr>
      </w:pPr>
      <w:r>
        <w:rPr>
          <w:sz w:val="26"/>
        </w:rPr>
        <w:t>06 октября</w:t>
      </w:r>
      <w:r>
        <w:rPr>
          <w:sz w:val="26"/>
        </w:rPr>
        <w:t xml:space="preserve"> 20</w:t>
      </w:r>
      <w:r>
        <w:rPr>
          <w:sz w:val="26"/>
        </w:rPr>
        <w:t>23</w:t>
      </w:r>
      <w:r>
        <w:rPr>
          <w:sz w:val="26"/>
        </w:rPr>
        <w:t xml:space="preserve"> г.                                                                                  </w:t>
      </w:r>
      <w:r>
        <w:rPr>
          <w:sz w:val="26"/>
        </w:rPr>
        <w:t xml:space="preserve">                              </w:t>
      </w:r>
      <w:r>
        <w:rPr>
          <w:sz w:val="26"/>
        </w:rPr>
        <w:t>№ 33</w:t>
      </w:r>
    </w:p>
    <w:p w14:paraId="0A000000">
      <w:pPr>
        <w:rPr>
          <w:sz w:val="26"/>
        </w:rPr>
      </w:pPr>
    </w:p>
    <w:tbl>
      <w:tblPr>
        <w:tblStyle w:val="Style_3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61"/>
      </w:tblGrid>
      <w:tr>
        <w:tc>
          <w:tcPr>
            <w:tcW w:type="dxa" w:w="606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 предоставлении земельного участка, находящегося в муниципальной собственности Костино-Быстрянского сельского поселения, в аренду без проведения торгов</w:t>
            </w:r>
          </w:p>
        </w:tc>
      </w:tr>
    </w:tbl>
    <w:p w14:paraId="0C000000">
      <w:pPr>
        <w:ind/>
        <w:jc w:val="both"/>
        <w:rPr>
          <w:sz w:val="26"/>
        </w:rPr>
      </w:pPr>
    </w:p>
    <w:p w14:paraId="0D000000">
      <w:pPr>
        <w:ind w:firstLine="720"/>
        <w:jc w:val="both"/>
        <w:rPr>
          <w:b w:val="0"/>
          <w:sz w:val="26"/>
        </w:rPr>
      </w:pPr>
      <w:r>
        <w:rPr>
          <w:sz w:val="26"/>
        </w:rPr>
        <w:t xml:space="preserve">На основании заявления Индивидуального предпринимателя главы КФХ Любченко Александра Владимировича и в соответствии с подпунктом 12 пункта 2 статьи 39.6 Земельного Кодекса Российской Федерации, постановлением администрации Костино-Быстрянского сельского поселения от 21.07.2023 № 45 </w:t>
      </w:r>
      <w:r>
        <w:rPr>
          <w:b w:val="0"/>
          <w:sz w:val="26"/>
        </w:rPr>
        <w:t>"</w:t>
      </w:r>
      <w:r>
        <w:rPr>
          <w:rFonts w:ascii="Times New Roman" w:hAnsi="Times New Roman"/>
          <w:b w:val="0"/>
          <w:sz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Костино-Быстрянского сельского поселения, в аренду без провед</w:t>
      </w:r>
      <w:r>
        <w:rPr>
          <w:rFonts w:ascii="Times New Roman" w:hAnsi="Times New Roman"/>
          <w:b w:val="0"/>
          <w:sz w:val="26"/>
        </w:rPr>
        <w:t>ения торгов"</w:t>
      </w:r>
    </w:p>
    <w:p w14:paraId="0E000000">
      <w:pPr>
        <w:ind w:firstLine="720"/>
        <w:jc w:val="both"/>
        <w:rPr>
          <w:sz w:val="26"/>
        </w:rPr>
      </w:pPr>
    </w:p>
    <w:p w14:paraId="0F000000">
      <w:pPr>
        <w:numPr>
          <w:ilvl w:val="0"/>
          <w:numId w:val="1"/>
        </w:numPr>
        <w:ind w:firstLine="709" w:left="0"/>
        <w:jc w:val="both"/>
        <w:rPr>
          <w:sz w:val="26"/>
        </w:rPr>
      </w:pPr>
      <w:r>
        <w:rPr>
          <w:sz w:val="26"/>
        </w:rPr>
        <w:t xml:space="preserve">Предоставить </w:t>
      </w:r>
      <w:r>
        <w:rPr>
          <w:sz w:val="26"/>
        </w:rPr>
        <w:t>Индивидуальному предпринимателю главе КФХ Любченко Александру Владимировичу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в </w:t>
      </w:r>
      <w:r>
        <w:rPr>
          <w:sz w:val="26"/>
        </w:rPr>
        <w:t>аренду сроком на пять</w:t>
      </w:r>
      <w:r>
        <w:rPr>
          <w:sz w:val="26"/>
        </w:rPr>
        <w:t xml:space="preserve"> лет</w:t>
      </w:r>
      <w:r>
        <w:rPr>
          <w:sz w:val="26"/>
        </w:rPr>
        <w:t xml:space="preserve"> земельный участок, находящийся в собственности Костино-Быстрянского сельского поселения, категория земель – земли </w:t>
      </w:r>
      <w:r>
        <w:rPr>
          <w:sz w:val="26"/>
        </w:rPr>
        <w:t>сельскохозяйственного назначения</w:t>
      </w:r>
      <w:r>
        <w:rPr>
          <w:sz w:val="26"/>
        </w:rPr>
        <w:t xml:space="preserve"> с </w:t>
      </w:r>
      <w:r>
        <w:rPr>
          <w:sz w:val="26"/>
        </w:rPr>
        <w:t>кадастровы</w:t>
      </w:r>
      <w:r>
        <w:rPr>
          <w:sz w:val="26"/>
        </w:rPr>
        <w:t>м</w:t>
      </w:r>
      <w:r>
        <w:rPr>
          <w:sz w:val="26"/>
        </w:rPr>
        <w:t xml:space="preserve"> номер</w:t>
      </w:r>
      <w:r>
        <w:rPr>
          <w:sz w:val="26"/>
        </w:rPr>
        <w:t>ом</w:t>
      </w:r>
      <w:r>
        <w:rPr>
          <w:sz w:val="26"/>
        </w:rPr>
        <w:t xml:space="preserve"> </w:t>
      </w:r>
      <w:r>
        <w:rPr>
          <w:sz w:val="26"/>
        </w:rPr>
        <w:t>61:24:0</w:t>
      </w:r>
      <w:r>
        <w:rPr>
          <w:sz w:val="26"/>
        </w:rPr>
        <w:t>60000</w:t>
      </w:r>
      <w:r>
        <w:rPr>
          <w:sz w:val="26"/>
        </w:rPr>
        <w:t>1</w:t>
      </w:r>
      <w:r>
        <w:rPr>
          <w:sz w:val="26"/>
        </w:rPr>
        <w:t>:786</w:t>
      </w:r>
      <w:r>
        <w:rPr>
          <w:sz w:val="26"/>
        </w:rPr>
        <w:t xml:space="preserve">, </w:t>
      </w:r>
      <w:r>
        <w:rPr>
          <w:sz w:val="26"/>
        </w:rPr>
        <w:t>площадью</w:t>
      </w:r>
      <w:r>
        <w:rPr>
          <w:sz w:val="26"/>
        </w:rPr>
        <w:t xml:space="preserve"> 532</w:t>
      </w:r>
      <w:r>
        <w:rPr>
          <w:sz w:val="26"/>
        </w:rPr>
        <w:t>000</w:t>
      </w:r>
      <w:r>
        <w:rPr>
          <w:sz w:val="26"/>
        </w:rPr>
        <w:t xml:space="preserve"> кв. м., </w:t>
      </w:r>
      <w:r>
        <w:rPr>
          <w:sz w:val="26"/>
        </w:rPr>
        <w:t>расположенный по адресу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Ростовская область, р-н Морозовский, в границах землепользования реорганизованного с/х предприятия – колхоз "Ленинское знамя", вид разрешенного использования: </w:t>
      </w:r>
      <w:r>
        <w:rPr>
          <w:sz w:val="26"/>
        </w:rPr>
        <w:t>сельскохозяйственные угодья пашни, пастбища.</w:t>
      </w:r>
    </w:p>
    <w:p w14:paraId="10000000">
      <w:pPr>
        <w:numPr>
          <w:numId w:val="1"/>
        </w:numPr>
        <w:ind w:firstLine="709"/>
        <w:jc w:val="both"/>
        <w:rPr>
          <w:sz w:val="26"/>
        </w:rPr>
      </w:pPr>
      <w:r>
        <w:rPr>
          <w:sz w:val="26"/>
        </w:rPr>
        <w:t xml:space="preserve">Заключить договор </w:t>
      </w:r>
      <w:r>
        <w:rPr>
          <w:sz w:val="26"/>
        </w:rPr>
        <w:t>аренды</w:t>
      </w:r>
      <w:r>
        <w:rPr>
          <w:sz w:val="26"/>
        </w:rPr>
        <w:t xml:space="preserve"> на земельный участок </w:t>
      </w:r>
      <w:r>
        <w:rPr>
          <w:sz w:val="26"/>
        </w:rPr>
        <w:t xml:space="preserve">площадью </w:t>
      </w:r>
      <w:r>
        <w:rPr>
          <w:sz w:val="26"/>
        </w:rPr>
        <w:t>523000</w:t>
      </w:r>
      <w:r>
        <w:rPr>
          <w:sz w:val="26"/>
        </w:rPr>
        <w:t xml:space="preserve"> кв. м.,</w:t>
      </w:r>
    </w:p>
    <w:p w14:paraId="11000000">
      <w:pPr>
        <w:ind w:firstLine="0"/>
        <w:jc w:val="both"/>
        <w:rPr>
          <w:sz w:val="26"/>
        </w:rPr>
      </w:pPr>
      <w:r>
        <w:rPr>
          <w:sz w:val="26"/>
        </w:rPr>
        <w:t>расположенный по адресу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Ростовская область, р-н Морозовский, в границах землепользования реорганизованного с/х предприятия – колхоз "Ленинское знамя", </w:t>
      </w:r>
      <w:r>
        <w:rPr>
          <w:sz w:val="26"/>
        </w:rPr>
        <w:t>вид разрешенного использования: сельскохозяйственные угодья пашни, пастбища.</w:t>
      </w:r>
    </w:p>
    <w:p w14:paraId="12000000">
      <w:pPr>
        <w:numPr>
          <w:ilvl w:val="0"/>
          <w:numId w:val="1"/>
        </w:numPr>
        <w:ind w:firstLine="0" w:left="709"/>
        <w:jc w:val="both"/>
        <w:rPr>
          <w:sz w:val="26"/>
        </w:rPr>
      </w:pPr>
      <w:r>
        <w:rPr>
          <w:sz w:val="26"/>
        </w:rPr>
        <w:t>Земельный участок сервитутом не обременён.</w:t>
      </w:r>
    </w:p>
    <w:p w14:paraId="13000000">
      <w:pPr>
        <w:numPr>
          <w:ilvl w:val="0"/>
          <w:numId w:val="1"/>
        </w:numPr>
        <w:ind w:firstLine="709" w:left="0"/>
        <w:jc w:val="both"/>
        <w:rPr>
          <w:sz w:val="26"/>
        </w:rPr>
      </w:pPr>
      <w:r>
        <w:rPr>
          <w:sz w:val="26"/>
        </w:rPr>
        <w:t xml:space="preserve">Определить размер годовой арендной платы за земельный участок, находящийся по адресу: </w:t>
      </w:r>
      <w:r>
        <w:rPr>
          <w:sz w:val="26"/>
        </w:rPr>
        <w:t>Ростовская область, р-н Морозовский, в границах землепользования реорганизованного с/х предприятия – колхоз "Ленинское знамя" в соответствии с постановлением Администрации Костино-Быстрянского сельского поселения от 07.10.2022 № 66 "</w:t>
      </w:r>
      <w:r>
        <w:rPr>
          <w:rFonts w:ascii="Times New Roman" w:hAnsi="Times New Roman"/>
          <w:color w:val="000000"/>
          <w:spacing w:val="0"/>
          <w:sz w:val="26"/>
        </w:rPr>
        <w:t xml:space="preserve">О порядке определения размера арендной </w:t>
      </w:r>
      <w:r>
        <w:rPr>
          <w:rFonts w:ascii="Times New Roman" w:hAnsi="Times New Roman"/>
          <w:color w:val="000000"/>
          <w:spacing w:val="0"/>
          <w:sz w:val="26"/>
        </w:rPr>
        <w:t xml:space="preserve">платы за использование земельных участков, </w:t>
      </w:r>
      <w:r>
        <w:rPr>
          <w:rFonts w:ascii="Times New Roman" w:hAnsi="Times New Roman"/>
          <w:color w:val="000000"/>
          <w:spacing w:val="0"/>
          <w:sz w:val="26"/>
        </w:rPr>
        <w:t>находящихся в собственности муниципального о</w:t>
      </w:r>
      <w:r>
        <w:rPr>
          <w:rFonts w:ascii="Times New Roman" w:hAnsi="Times New Roman"/>
          <w:color w:val="000000"/>
          <w:spacing w:val="0"/>
          <w:sz w:val="26"/>
        </w:rPr>
        <w:t>бразования «Костино-Быстрянское сельское поселение".</w:t>
      </w:r>
    </w:p>
    <w:p w14:paraId="14000000">
      <w:pPr>
        <w:numPr>
          <w:ilvl w:val="0"/>
          <w:numId w:val="1"/>
        </w:numPr>
        <w:ind w:firstLine="0" w:left="709"/>
        <w:jc w:val="both"/>
        <w:rPr>
          <w:sz w:val="26"/>
        </w:rPr>
      </w:pPr>
      <w:r>
        <w:rPr>
          <w:sz w:val="26"/>
        </w:rPr>
        <w:t xml:space="preserve">Договор аренды земельного участка подлежит регистрации в </w:t>
      </w:r>
      <w:r>
        <w:rPr>
          <w:sz w:val="26"/>
        </w:rPr>
        <w:t>Управлении</w:t>
      </w:r>
    </w:p>
    <w:p w14:paraId="15000000">
      <w:pPr>
        <w:ind w:firstLine="0" w:left="0"/>
        <w:jc w:val="both"/>
        <w:rPr>
          <w:sz w:val="26"/>
        </w:rPr>
      </w:pPr>
      <w:r>
        <w:rPr>
          <w:sz w:val="26"/>
        </w:rPr>
        <w:t>Федеральной службы государственной регистрации, кадастра и картографии по Ростовской области.</w:t>
      </w:r>
    </w:p>
    <w:p w14:paraId="16000000">
      <w:pPr>
        <w:numPr>
          <w:ilvl w:val="0"/>
          <w:numId w:val="1"/>
        </w:numPr>
        <w:ind/>
        <w:jc w:val="both"/>
        <w:rPr>
          <w:sz w:val="26"/>
        </w:rPr>
      </w:pPr>
      <w:r>
        <w:rPr>
          <w:sz w:val="26"/>
        </w:rPr>
        <w:t>Контроль за исполнением распоряжения оставляю за собой.</w:t>
      </w:r>
    </w:p>
    <w:p w14:paraId="17000000">
      <w:pPr>
        <w:ind/>
        <w:jc w:val="both"/>
        <w:rPr>
          <w:sz w:val="26"/>
        </w:rPr>
      </w:pPr>
    </w:p>
    <w:p w14:paraId="18000000">
      <w:pPr>
        <w:tabs>
          <w:tab w:leader="none" w:pos="0" w:val="left"/>
          <w:tab w:leader="none" w:pos="3150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Администрации </w:t>
      </w:r>
    </w:p>
    <w:p w14:paraId="19000000">
      <w:pPr>
        <w:tabs>
          <w:tab w:leader="none" w:pos="0" w:val="left"/>
          <w:tab w:leader="none" w:pos="3150" w:val="left"/>
        </w:tabs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Костино-Быстрянского</w:t>
      </w:r>
    </w:p>
    <w:p w14:paraId="1A000000">
      <w:pPr>
        <w:ind/>
        <w:jc w:val="both"/>
        <w:rPr>
          <w:sz w:val="28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</w:rPr>
        <w:t xml:space="preserve">                                             А.В. Тареев</w:t>
      </w:r>
    </w:p>
    <w:sectPr>
      <w:pgSz w:h="16820" w:w="11900"/>
      <w:pgMar w:bottom="283" w:footer="720" w:gutter="0" w:header="720" w:left="1134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405" w:left="1125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Основной текст с отступом 31"/>
    <w:basedOn w:val="Style_4"/>
    <w:link w:val="Style_6_ch"/>
    <w:pPr>
      <w:ind w:firstLine="1134"/>
    </w:pPr>
    <w:rPr>
      <w:sz w:val="28"/>
    </w:rPr>
  </w:style>
  <w:style w:styleId="Style_6_ch" w:type="character">
    <w:name w:val="Основной текст с отступом 31"/>
    <w:basedOn w:val="Style_4_ch"/>
    <w:link w:val="Style_6"/>
    <w:rPr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Основной шрифт абзаца2"/>
    <w:link w:val="Style_9_ch"/>
    <w:rPr>
      <w:sz w:val="24"/>
    </w:rPr>
  </w:style>
  <w:style w:styleId="Style_9_ch" w:type="character">
    <w:name w:val="Основной шрифт абзаца2"/>
    <w:link w:val="Style_9"/>
    <w:rPr>
      <w:sz w:val="24"/>
    </w:rPr>
  </w:style>
  <w:style w:styleId="Style_10" w:type="paragraph">
    <w:name w:val="toc 6"/>
    <w:next w:val="Style_4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Знак1"/>
    <w:basedOn w:val="Style_4"/>
    <w:link w:val="Style_12_ch"/>
    <w:pPr>
      <w:spacing w:afterAutospacing="on" w:beforeAutospacing="on"/>
      <w:ind/>
    </w:pPr>
    <w:rPr>
      <w:rFonts w:ascii="Tahoma" w:hAnsi="Tahoma"/>
      <w:sz w:val="20"/>
    </w:rPr>
  </w:style>
  <w:style w:styleId="Style_12_ch" w:type="character">
    <w:name w:val="Знак1"/>
    <w:basedOn w:val="Style_4_ch"/>
    <w:link w:val="Style_12"/>
    <w:rPr>
      <w:rFonts w:ascii="Tahoma" w:hAnsi="Tahoma"/>
      <w:sz w:val="20"/>
    </w:rPr>
  </w:style>
  <w:style w:styleId="Style_13" w:type="paragraph">
    <w:name w:val="Основной шрифт абзаца3"/>
    <w:link w:val="Style_13_ch"/>
    <w:rPr>
      <w:sz w:val="24"/>
    </w:rPr>
  </w:style>
  <w:style w:styleId="Style_13_ch" w:type="character">
    <w:name w:val="Основной шрифт абзаца3"/>
    <w:link w:val="Style_13"/>
    <w:rPr>
      <w:sz w:val="24"/>
    </w:rPr>
  </w:style>
  <w:style w:styleId="Style_14" w:type="paragraph">
    <w:name w:val="heading 3"/>
    <w:next w:val="Style_4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15" w:type="paragraph">
    <w:name w:val="WW-Absatz-Standardschriftart"/>
    <w:link w:val="Style_15_ch"/>
    <w:rPr>
      <w:sz w:val="24"/>
    </w:rPr>
  </w:style>
  <w:style w:styleId="Style_15_ch" w:type="character">
    <w:name w:val="WW-Absatz-Standardschriftart"/>
    <w:link w:val="Style_15"/>
    <w:rPr>
      <w:sz w:val="24"/>
    </w:rPr>
  </w:style>
  <w:style w:styleId="Style_16" w:type="paragraph">
    <w:name w:val="WW8Num1z0"/>
    <w:link w:val="Style_16_ch"/>
    <w:rPr>
      <w:rFonts w:ascii="Times New Roman" w:hAnsi="Times New Roman"/>
      <w:sz w:val="24"/>
    </w:rPr>
  </w:style>
  <w:style w:styleId="Style_16_ch" w:type="character">
    <w:name w:val="WW8Num1z0"/>
    <w:link w:val="Style_16"/>
    <w:rPr>
      <w:rFonts w:ascii="Times New Roman" w:hAnsi="Times New Roman"/>
      <w:sz w:val="24"/>
    </w:rPr>
  </w:style>
  <w:style w:styleId="Style_17" w:type="paragraph">
    <w:name w:val="WW-Absatz-Standardschriftart1"/>
    <w:link w:val="Style_17_ch"/>
    <w:rPr>
      <w:sz w:val="24"/>
    </w:rPr>
  </w:style>
  <w:style w:styleId="Style_17_ch" w:type="character">
    <w:name w:val="WW-Absatz-Standardschriftart1"/>
    <w:link w:val="Style_17"/>
    <w:rPr>
      <w:sz w:val="24"/>
    </w:rPr>
  </w:style>
  <w:style w:styleId="Style_18" w:type="paragraph">
    <w:name w:val="WW8Num1z3"/>
    <w:link w:val="Style_18_ch"/>
    <w:rPr>
      <w:rFonts w:ascii="Symbol" w:hAnsi="Symbol"/>
      <w:sz w:val="24"/>
    </w:rPr>
  </w:style>
  <w:style w:styleId="Style_18_ch" w:type="character">
    <w:name w:val="WW8Num1z3"/>
    <w:link w:val="Style_18"/>
    <w:rPr>
      <w:rFonts w:ascii="Symbol" w:hAnsi="Symbol"/>
      <w:sz w:val="24"/>
    </w:rPr>
  </w:style>
  <w:style w:styleId="Style_19" w:type="paragraph">
    <w:name w:val="Заголовок1"/>
    <w:basedOn w:val="Style_4"/>
    <w:next w:val="Style_20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Заголовок1"/>
    <w:basedOn w:val="Style_4_ch"/>
    <w:link w:val="Style_19"/>
    <w:rPr>
      <w:rFonts w:ascii="Arial" w:hAnsi="Arial"/>
      <w:sz w:val="28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3"/>
    <w:next w:val="Style_4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1" w:type="paragraph">
    <w:name w:val="Без интервала1"/>
    <w:link w:val="Style_1_ch"/>
    <w:rPr>
      <w:sz w:val="28"/>
    </w:rPr>
  </w:style>
  <w:style w:styleId="Style_1_ch" w:type="character">
    <w:name w:val="Без интервала1"/>
    <w:link w:val="Style_1"/>
    <w:rPr>
      <w:sz w:val="28"/>
    </w:rPr>
  </w:style>
  <w:style w:styleId="Style_23" w:type="paragraph">
    <w:name w:val="Указатель1"/>
    <w:basedOn w:val="Style_4"/>
    <w:link w:val="Style_23_ch"/>
    <w:rPr>
      <w:rFonts w:ascii="Arial" w:hAnsi="Arial"/>
      <w:sz w:val="28"/>
    </w:rPr>
  </w:style>
  <w:style w:styleId="Style_23_ch" w:type="character">
    <w:name w:val="Указатель1"/>
    <w:basedOn w:val="Style_4_ch"/>
    <w:link w:val="Style_23"/>
    <w:rPr>
      <w:rFonts w:ascii="Arial" w:hAnsi="Arial"/>
      <w:sz w:val="28"/>
    </w:rPr>
  </w:style>
  <w:style w:styleId="Style_24" w:type="paragraph">
    <w:name w:val="Название1"/>
    <w:basedOn w:val="Style_4"/>
    <w:link w:val="Style_24_ch"/>
    <w:pPr>
      <w:spacing w:after="120" w:before="120"/>
      <w:ind/>
    </w:pPr>
    <w:rPr>
      <w:rFonts w:ascii="Arial" w:hAnsi="Arial"/>
      <w:i w:val="1"/>
      <w:sz w:val="20"/>
    </w:rPr>
  </w:style>
  <w:style w:styleId="Style_24_ch" w:type="character">
    <w:name w:val="Название1"/>
    <w:basedOn w:val="Style_4_ch"/>
    <w:link w:val="Style_24"/>
    <w:rPr>
      <w:rFonts w:ascii="Arial" w:hAnsi="Arial"/>
      <w:i w:val="1"/>
      <w:sz w:val="20"/>
    </w:rPr>
  </w:style>
  <w:style w:styleId="Style_25" w:type="paragraph">
    <w:name w:val="Название3"/>
    <w:basedOn w:val="Style_4"/>
    <w:link w:val="Style_25_ch"/>
    <w:pPr>
      <w:spacing w:after="120" w:before="120"/>
      <w:ind/>
    </w:pPr>
    <w:rPr>
      <w:rFonts w:ascii="Arial" w:hAnsi="Arial"/>
      <w:i w:val="1"/>
      <w:sz w:val="20"/>
    </w:rPr>
  </w:style>
  <w:style w:styleId="Style_25_ch" w:type="character">
    <w:name w:val="Название3"/>
    <w:basedOn w:val="Style_4_ch"/>
    <w:link w:val="Style_25"/>
    <w:rPr>
      <w:rFonts w:ascii="Arial" w:hAnsi="Arial"/>
      <w:i w:val="1"/>
      <w:sz w:val="20"/>
    </w:rPr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Знак Знак1"/>
    <w:basedOn w:val="Style_4"/>
    <w:link w:val="Style_27_ch"/>
    <w:pPr>
      <w:spacing w:afterAutospacing="on" w:beforeAutospacing="on"/>
      <w:ind/>
    </w:pPr>
    <w:rPr>
      <w:rFonts w:ascii="Tahoma" w:hAnsi="Tahoma"/>
      <w:sz w:val="20"/>
    </w:rPr>
  </w:style>
  <w:style w:styleId="Style_27_ch" w:type="character">
    <w:name w:val="Знак Знак1"/>
    <w:basedOn w:val="Style_4_ch"/>
    <w:link w:val="Style_27"/>
    <w:rPr>
      <w:rFonts w:ascii="Tahoma" w:hAnsi="Tahoma"/>
      <w:sz w:val="20"/>
    </w:rPr>
  </w:style>
  <w:style w:styleId="Style_28" w:type="paragraph">
    <w:name w:val="Заголовок таблицы"/>
    <w:basedOn w:val="Style_29"/>
    <w:link w:val="Style_28_ch"/>
    <w:pPr>
      <w:ind/>
      <w:jc w:val="center"/>
    </w:pPr>
    <w:rPr>
      <w:b w:val="1"/>
      <w:sz w:val="28"/>
    </w:rPr>
  </w:style>
  <w:style w:styleId="Style_28_ch" w:type="character">
    <w:name w:val="Заголовок таблицы"/>
    <w:basedOn w:val="Style_29_ch"/>
    <w:link w:val="Style_28"/>
    <w:rPr>
      <w:b w:val="1"/>
      <w:sz w:val="28"/>
    </w:rPr>
  </w:style>
  <w:style w:styleId="Style_30" w:type="paragraph">
    <w:name w:val="heading 1"/>
    <w:basedOn w:val="Style_4"/>
    <w:next w:val="Style_4"/>
    <w:link w:val="Style_30_ch"/>
    <w:uiPriority w:val="9"/>
    <w:qFormat/>
    <w:pPr>
      <w:keepNext w:val="1"/>
      <w:widowControl w:val="0"/>
      <w:tabs>
        <w:tab w:leader="none" w:pos="0" w:val="left"/>
      </w:tabs>
      <w:spacing w:before="40"/>
      <w:ind/>
      <w:outlineLvl w:val="0"/>
    </w:pPr>
    <w:rPr>
      <w:sz w:val="28"/>
    </w:rPr>
  </w:style>
  <w:style w:styleId="Style_30_ch" w:type="character">
    <w:name w:val="heading 1"/>
    <w:basedOn w:val="Style_4_ch"/>
    <w:link w:val="Style_30"/>
    <w:rPr>
      <w:sz w:val="28"/>
    </w:rPr>
  </w:style>
  <w:style w:styleId="Style_31" w:type="paragraph">
    <w:name w:val="WW8Num1z1"/>
    <w:link w:val="Style_31_ch"/>
    <w:rPr>
      <w:rFonts w:ascii="Courier New" w:hAnsi="Courier New"/>
      <w:sz w:val="24"/>
    </w:rPr>
  </w:style>
  <w:style w:styleId="Style_31_ch" w:type="character">
    <w:name w:val="WW8Num1z1"/>
    <w:link w:val="Style_31"/>
    <w:rPr>
      <w:rFonts w:ascii="Courier New" w:hAnsi="Courier New"/>
      <w:sz w:val="24"/>
    </w:rPr>
  </w:style>
  <w:style w:styleId="Style_32" w:type="paragraph">
    <w:name w:val="Title Char1"/>
    <w:link w:val="Style_32_ch"/>
    <w:rPr>
      <w:sz w:val="24"/>
    </w:rPr>
  </w:style>
  <w:style w:styleId="Style_32_ch" w:type="character">
    <w:name w:val="Title Char1"/>
    <w:link w:val="Style_32"/>
    <w:rPr>
      <w:sz w:val="24"/>
    </w:rPr>
  </w:style>
  <w:style w:styleId="Style_33" w:type="paragraph">
    <w:name w:val="Body Text Indent"/>
    <w:basedOn w:val="Style_4"/>
    <w:link w:val="Style_33_ch"/>
    <w:pPr>
      <w:ind w:firstLine="709"/>
      <w:jc w:val="both"/>
    </w:pPr>
    <w:rPr>
      <w:sz w:val="28"/>
    </w:rPr>
  </w:style>
  <w:style w:styleId="Style_33_ch" w:type="character">
    <w:name w:val="Body Text Indent"/>
    <w:basedOn w:val="Style_4_ch"/>
    <w:link w:val="Style_33"/>
    <w:rPr>
      <w:sz w:val="2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4"/>
    <w:link w:val="Style_36_ch"/>
    <w:uiPriority w:val="39"/>
    <w:pPr>
      <w:ind w:firstLine="0" w:left="0"/>
    </w:pPr>
    <w:rPr>
      <w:rFonts w:ascii="XO Thames" w:hAnsi="XO Thames"/>
      <w:b w:val="1"/>
    </w:rPr>
  </w:style>
  <w:style w:styleId="Style_36_ch" w:type="character">
    <w:name w:val="toc 1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pPr>
      <w:spacing w:line="360" w:lineRule="auto"/>
      <w:ind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WW-Absatz-Standardschriftart11"/>
    <w:link w:val="Style_38_ch"/>
    <w:rPr>
      <w:sz w:val="24"/>
    </w:rPr>
  </w:style>
  <w:style w:styleId="Style_38_ch" w:type="character">
    <w:name w:val="WW-Absatz-Standardschriftart11"/>
    <w:link w:val="Style_38"/>
    <w:rPr>
      <w:sz w:val="24"/>
    </w:rPr>
  </w:style>
  <w:style w:styleId="Style_39" w:type="paragraph">
    <w:name w:val="toc 9"/>
    <w:next w:val="Style_4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40" w:type="paragraph">
    <w:name w:val="Основной шрифт абзаца1"/>
    <w:link w:val="Style_40_ch"/>
    <w:rPr>
      <w:sz w:val="24"/>
    </w:rPr>
  </w:style>
  <w:style w:styleId="Style_40_ch" w:type="character">
    <w:name w:val="Основной шрифт абзаца1"/>
    <w:link w:val="Style_40"/>
    <w:rPr>
      <w:sz w:val="24"/>
    </w:rPr>
  </w:style>
  <w:style w:styleId="Style_41" w:type="paragraph">
    <w:name w:val="Основной текст с отступом 21"/>
    <w:basedOn w:val="Style_4"/>
    <w:link w:val="Style_41_ch"/>
    <w:pPr>
      <w:ind w:firstLine="709"/>
    </w:pPr>
    <w:rPr>
      <w:sz w:val="28"/>
    </w:rPr>
  </w:style>
  <w:style w:styleId="Style_41_ch" w:type="character">
    <w:name w:val="Основной текст с отступом 21"/>
    <w:basedOn w:val="Style_4_ch"/>
    <w:link w:val="Style_41"/>
    <w:rPr>
      <w:sz w:val="28"/>
    </w:rPr>
  </w:style>
  <w:style w:styleId="Style_42" w:type="paragraph">
    <w:name w:val="Название2"/>
    <w:basedOn w:val="Style_4"/>
    <w:link w:val="Style_42_ch"/>
    <w:pPr>
      <w:spacing w:after="120" w:before="120"/>
      <w:ind/>
    </w:pPr>
    <w:rPr>
      <w:rFonts w:ascii="Arial" w:hAnsi="Arial"/>
      <w:i w:val="1"/>
      <w:sz w:val="20"/>
    </w:rPr>
  </w:style>
  <w:style w:styleId="Style_42_ch" w:type="character">
    <w:name w:val="Название2"/>
    <w:basedOn w:val="Style_4_ch"/>
    <w:link w:val="Style_42"/>
    <w:rPr>
      <w:rFonts w:ascii="Arial" w:hAnsi="Arial"/>
      <w:i w:val="1"/>
      <w:sz w:val="20"/>
    </w:rPr>
  </w:style>
  <w:style w:styleId="Style_43" w:type="paragraph">
    <w:name w:val="Absatz-Standardschriftart"/>
    <w:link w:val="Style_43_ch"/>
    <w:rPr>
      <w:sz w:val="24"/>
    </w:rPr>
  </w:style>
  <w:style w:styleId="Style_43_ch" w:type="character">
    <w:name w:val="Absatz-Standardschriftart"/>
    <w:link w:val="Style_43"/>
    <w:rPr>
      <w:sz w:val="24"/>
    </w:rPr>
  </w:style>
  <w:style w:styleId="Style_44" w:type="paragraph">
    <w:name w:val="toc 8"/>
    <w:next w:val="Style_4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20" w:type="paragraph">
    <w:name w:val="Body Text"/>
    <w:basedOn w:val="Style_4"/>
    <w:link w:val="Style_20_ch"/>
    <w:pPr>
      <w:spacing w:after="120"/>
      <w:ind/>
    </w:pPr>
    <w:rPr>
      <w:sz w:val="28"/>
    </w:rPr>
  </w:style>
  <w:style w:styleId="Style_20_ch" w:type="character">
    <w:name w:val="Body Text"/>
    <w:basedOn w:val="Style_4_ch"/>
    <w:link w:val="Style_20"/>
    <w:rPr>
      <w:sz w:val="28"/>
    </w:rPr>
  </w:style>
  <w:style w:styleId="Style_45" w:type="paragraph">
    <w:name w:val="toc 5"/>
    <w:next w:val="Style_4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WW8Num1z2"/>
    <w:link w:val="Style_46_ch"/>
    <w:rPr>
      <w:rFonts w:ascii="Wingdings" w:hAnsi="Wingdings"/>
      <w:sz w:val="24"/>
    </w:rPr>
  </w:style>
  <w:style w:styleId="Style_46_ch" w:type="character">
    <w:name w:val="WW8Num1z2"/>
    <w:link w:val="Style_46"/>
    <w:rPr>
      <w:rFonts w:ascii="Wingdings" w:hAnsi="Wingdings"/>
      <w:sz w:val="24"/>
    </w:rPr>
  </w:style>
  <w:style w:styleId="Style_29" w:type="paragraph">
    <w:name w:val="Содержимое таблицы"/>
    <w:basedOn w:val="Style_4"/>
    <w:link w:val="Style_29_ch"/>
    <w:rPr>
      <w:sz w:val="28"/>
    </w:rPr>
  </w:style>
  <w:style w:styleId="Style_29_ch" w:type="character">
    <w:name w:val="Содержимое таблицы"/>
    <w:basedOn w:val="Style_4_ch"/>
    <w:link w:val="Style_29"/>
    <w:rPr>
      <w:sz w:val="28"/>
    </w:rPr>
  </w:style>
  <w:style w:styleId="Style_47" w:type="paragraph">
    <w:name w:val="WW-Absatz-Standardschriftart111"/>
    <w:link w:val="Style_47_ch"/>
    <w:rPr>
      <w:sz w:val="24"/>
    </w:rPr>
  </w:style>
  <w:style w:styleId="Style_47_ch" w:type="character">
    <w:name w:val="WW-Absatz-Standardschriftart111"/>
    <w:link w:val="Style_47"/>
    <w:rPr>
      <w:sz w:val="24"/>
    </w:rPr>
  </w:style>
  <w:style w:styleId="Style_48" w:type="paragraph">
    <w:name w:val="Subtitle"/>
    <w:next w:val="Style_4"/>
    <w:link w:val="Style_48_ch"/>
    <w:uiPriority w:val="11"/>
    <w:qFormat/>
    <w:rPr>
      <w:rFonts w:ascii="XO Thames" w:hAnsi="XO Thames"/>
      <w:i w:val="1"/>
      <w:color w:val="616161"/>
      <w:sz w:val="24"/>
    </w:rPr>
  </w:style>
  <w:style w:styleId="Style_48_ch" w:type="character">
    <w:name w:val="Subtitle"/>
    <w:link w:val="Style_48"/>
    <w:rPr>
      <w:rFonts w:ascii="XO Thames" w:hAnsi="XO Thames"/>
      <w:i w:val="1"/>
      <w:color w:val="616161"/>
      <w:sz w:val="24"/>
    </w:rPr>
  </w:style>
  <w:style w:styleId="Style_49" w:type="paragraph">
    <w:name w:val="Указатель3"/>
    <w:basedOn w:val="Style_4"/>
    <w:link w:val="Style_49_ch"/>
    <w:rPr>
      <w:rFonts w:ascii="Arial" w:hAnsi="Arial"/>
      <w:sz w:val="28"/>
    </w:rPr>
  </w:style>
  <w:style w:styleId="Style_49_ch" w:type="character">
    <w:name w:val="Указатель3"/>
    <w:basedOn w:val="Style_4_ch"/>
    <w:link w:val="Style_49"/>
    <w:rPr>
      <w:rFonts w:ascii="Arial" w:hAnsi="Arial"/>
      <w:sz w:val="28"/>
    </w:rPr>
  </w:style>
  <w:style w:styleId="Style_50" w:type="paragraph">
    <w:name w:val="ConsPlusTitle"/>
    <w:link w:val="Style_50_ch"/>
    <w:pPr>
      <w:widowControl w:val="0"/>
      <w:ind/>
    </w:pPr>
    <w:rPr>
      <w:rFonts w:ascii="Arial" w:hAnsi="Arial"/>
      <w:b w:val="1"/>
    </w:rPr>
  </w:style>
  <w:style w:styleId="Style_50_ch" w:type="character">
    <w:name w:val="ConsPlusTitle"/>
    <w:link w:val="Style_50"/>
    <w:rPr>
      <w:rFonts w:ascii="Arial" w:hAnsi="Arial"/>
      <w:b w:val="1"/>
    </w:rPr>
  </w:style>
  <w:style w:styleId="Style_51" w:type="paragraph">
    <w:name w:val="toc 10"/>
    <w:next w:val="Style_4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Указатель2"/>
    <w:basedOn w:val="Style_4"/>
    <w:link w:val="Style_52_ch"/>
    <w:rPr>
      <w:rFonts w:ascii="Arial" w:hAnsi="Arial"/>
      <w:sz w:val="28"/>
    </w:rPr>
  </w:style>
  <w:style w:styleId="Style_52_ch" w:type="character">
    <w:name w:val="Указатель2"/>
    <w:basedOn w:val="Style_4_ch"/>
    <w:link w:val="Style_52"/>
    <w:rPr>
      <w:rFonts w:ascii="Arial" w:hAnsi="Arial"/>
      <w:sz w:val="28"/>
    </w:rPr>
  </w:style>
  <w:style w:styleId="Style_53" w:type="paragraph">
    <w:name w:val="List"/>
    <w:basedOn w:val="Style_20"/>
    <w:link w:val="Style_53_ch"/>
    <w:rPr>
      <w:rFonts w:ascii="Arial" w:hAnsi="Arial"/>
      <w:sz w:val="28"/>
    </w:rPr>
  </w:style>
  <w:style w:styleId="Style_53_ch" w:type="character">
    <w:name w:val="List"/>
    <w:basedOn w:val="Style_20_ch"/>
    <w:link w:val="Style_53"/>
    <w:rPr>
      <w:rFonts w:ascii="Arial" w:hAnsi="Arial"/>
      <w:sz w:val="28"/>
    </w:rPr>
  </w:style>
  <w:style w:styleId="Style_54" w:type="paragraph">
    <w:name w:val="Title"/>
    <w:basedOn w:val="Style_4"/>
    <w:link w:val="Style_54_ch"/>
    <w:uiPriority w:val="10"/>
    <w:qFormat/>
    <w:pPr>
      <w:ind w:firstLine="0" w:left="4111"/>
      <w:jc w:val="center"/>
    </w:pPr>
    <w:rPr>
      <w:sz w:val="24"/>
    </w:rPr>
  </w:style>
  <w:style w:styleId="Style_54_ch" w:type="character">
    <w:name w:val="Title"/>
    <w:basedOn w:val="Style_4_ch"/>
    <w:link w:val="Style_54"/>
    <w:rPr>
      <w:sz w:val="24"/>
    </w:rPr>
  </w:style>
  <w:style w:styleId="Style_55" w:type="paragraph">
    <w:name w:val="heading 4"/>
    <w:next w:val="Style_4"/>
    <w:link w:val="Style_5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5_ch" w:type="character">
    <w:name w:val="heading 4"/>
    <w:link w:val="Style_55"/>
    <w:rPr>
      <w:rFonts w:ascii="XO Thames" w:hAnsi="XO Thames"/>
      <w:b w:val="1"/>
      <w:color w:val="595959"/>
      <w:sz w:val="26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b w:val="1"/>
      <w:sz w:val="32"/>
    </w:rPr>
  </w:style>
  <w:style w:styleId="Style_2_ch" w:type="character">
    <w:name w:val="heading 2"/>
    <w:basedOn w:val="Style_4_ch"/>
    <w:link w:val="Style_2"/>
    <w:rPr>
      <w:b w:val="1"/>
      <w:sz w:val="32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3"/>
    <w:pPr>
      <w:widowControl w:val="0"/>
      <w:ind/>
      <w:jc w:val="both"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2023-10-09T05:09:06Z</dcterms:modified>
</cp:coreProperties>
</file>