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Морозовский район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t>Костино-</w:t>
      </w:r>
      <w:r>
        <w:rPr>
          <w:b w:val="1"/>
          <w:sz w:val="28"/>
        </w:rPr>
        <w:t>Быстрянского</w:t>
      </w:r>
      <w:r>
        <w:rPr>
          <w:b w:val="1"/>
          <w:sz w:val="28"/>
        </w:rPr>
        <w:t xml:space="preserve"> 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i w:val="1"/>
          <w:sz w:val="28"/>
          <w:u w:val="single"/>
        </w:rPr>
      </w:pPr>
      <w:r>
        <w:rPr>
          <w:b w:val="1"/>
          <w:sz w:val="28"/>
        </w:rPr>
        <w:t xml:space="preserve">                       ПОСТАНОВЛЕНИЕ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rPr>
          <w:b w:val="1"/>
          <w:sz w:val="28"/>
        </w:rPr>
      </w:pPr>
      <w:r>
        <w:rPr>
          <w:b w:val="1"/>
          <w:sz w:val="28"/>
        </w:rPr>
        <w:t>29 апреля</w:t>
      </w:r>
      <w:r>
        <w:rPr>
          <w:b w:val="1"/>
          <w:sz w:val="28"/>
        </w:rPr>
        <w:t xml:space="preserve"> 2022 г.               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  № 29</w:t>
      </w:r>
      <w:r>
        <w:rPr>
          <w:b w:val="1"/>
          <w:sz w:val="28"/>
        </w:rPr>
        <w:t xml:space="preserve">         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х. Костино-Быстрянский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Об отмене постановления 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</w:t>
      </w:r>
    </w:p>
    <w:p w14:paraId="0F000000">
      <w:pPr>
        <w:ind/>
        <w:jc w:val="center"/>
        <w:rPr>
          <w:sz w:val="28"/>
        </w:rPr>
      </w:pPr>
      <w:r>
        <w:rPr>
          <w:sz w:val="28"/>
        </w:rPr>
        <w:t xml:space="preserve">сельского поселения от </w:t>
      </w:r>
      <w:r>
        <w:rPr>
          <w:sz w:val="28"/>
        </w:rPr>
        <w:t>07</w:t>
      </w:r>
      <w:r>
        <w:rPr>
          <w:sz w:val="28"/>
        </w:rPr>
        <w:t>.11</w:t>
      </w:r>
      <w:r>
        <w:rPr>
          <w:sz w:val="28"/>
        </w:rPr>
        <w:t>.20</w:t>
      </w:r>
      <w:r>
        <w:rPr>
          <w:sz w:val="28"/>
        </w:rPr>
        <w:t>17 года № 95</w:t>
      </w:r>
      <w:r>
        <w:rPr>
          <w:sz w:val="28"/>
        </w:rPr>
        <w:t xml:space="preserve"> «Об утверждении </w:t>
      </w:r>
      <w:r>
        <w:rPr>
          <w:sz w:val="28"/>
        </w:rPr>
        <w:t xml:space="preserve"> Правил содержания мест погребения и Порядка деятельности общественных кладбищ на территории</w:t>
      </w:r>
      <w:r>
        <w:rPr>
          <w:sz w:val="28"/>
        </w:rPr>
        <w:t xml:space="preserve"> Костино-Быстрянского сельского поселения" </w:t>
      </w: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       В соответствии с Протестами Прокурора Морозовского района от 25</w:t>
      </w:r>
      <w:r>
        <w:rPr>
          <w:sz w:val="28"/>
        </w:rPr>
        <w:t>.04</w:t>
      </w:r>
      <w:r>
        <w:rPr>
          <w:sz w:val="28"/>
        </w:rPr>
        <w:t xml:space="preserve">.2022 № 07-34/55/Прдп219-00 и № </w:t>
      </w:r>
      <w:r>
        <w:rPr>
          <w:sz w:val="28"/>
        </w:rPr>
        <w:t xml:space="preserve">07-34/55/Прдп218-22 </w:t>
      </w:r>
      <w:r>
        <w:rPr>
          <w:sz w:val="28"/>
        </w:rPr>
        <w:t>Администрация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 </w:t>
      </w:r>
    </w:p>
    <w:p w14:paraId="12000000">
      <w:pPr>
        <w:pStyle w:val="Style_1"/>
        <w:widowControl w:val="1"/>
        <w:ind w:firstLine="709"/>
        <w:jc w:val="left"/>
        <w:rPr>
          <w:rFonts w:ascii="Times New Roman" w:hAnsi="Times New Roman"/>
          <w:sz w:val="28"/>
        </w:rPr>
      </w:pPr>
    </w:p>
    <w:p w14:paraId="13000000">
      <w:pPr>
        <w:pStyle w:val="Style_1"/>
        <w:widowControl w:val="1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4000000">
      <w:pPr>
        <w:spacing w:line="276" w:lineRule="auto"/>
        <w:ind w:firstLine="567" w:right="-285"/>
        <w:jc w:val="center"/>
      </w:pPr>
    </w:p>
    <w:p w14:paraId="15000000">
      <w:pPr>
        <w:ind w:firstLine="567"/>
        <w:jc w:val="both"/>
        <w:rPr>
          <w:sz w:val="28"/>
        </w:rPr>
      </w:pPr>
      <w:r>
        <w:rPr>
          <w:sz w:val="28"/>
        </w:rPr>
        <w:t>1. Отменить постановление 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07</w:t>
      </w:r>
      <w:r>
        <w:rPr>
          <w:sz w:val="28"/>
        </w:rPr>
        <w:t>.11</w:t>
      </w:r>
      <w:r>
        <w:rPr>
          <w:sz w:val="28"/>
        </w:rPr>
        <w:t>.20</w:t>
      </w:r>
      <w:r>
        <w:rPr>
          <w:sz w:val="28"/>
        </w:rPr>
        <w:t>17 года № 95</w:t>
      </w:r>
      <w:r>
        <w:rPr>
          <w:sz w:val="28"/>
        </w:rPr>
        <w:t xml:space="preserve"> «Об утверждении </w:t>
      </w:r>
      <w:r>
        <w:rPr>
          <w:sz w:val="28"/>
        </w:rPr>
        <w:t xml:space="preserve"> Правил содержания мест погребения и Порядка деятельности общественных кладбищ на территории</w:t>
      </w:r>
      <w:r>
        <w:rPr>
          <w:sz w:val="28"/>
        </w:rPr>
        <w:t xml:space="preserve"> Костино-Быстрянского сельского поселения".</w:t>
      </w:r>
    </w:p>
    <w:p w14:paraId="16000000">
      <w:pPr>
        <w:ind w:firstLine="567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постановление вступает в силу со дня его официального опубликования (обнародования) и подлежит размещению на официальном сайте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поселения.</w:t>
      </w:r>
    </w:p>
    <w:p w14:paraId="17000000">
      <w:pPr>
        <w:ind w:firstLine="56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 Контроль за исполнением настоящего постановления оставляю за собой.</w:t>
      </w:r>
    </w:p>
    <w:p w14:paraId="18000000">
      <w:pPr>
        <w:spacing w:line="276" w:lineRule="auto"/>
        <w:ind w:right="-285"/>
        <w:jc w:val="both"/>
        <w:rPr>
          <w:sz w:val="28"/>
        </w:rPr>
      </w:pPr>
    </w:p>
    <w:p w14:paraId="19000000">
      <w:pPr>
        <w:spacing w:line="276" w:lineRule="auto"/>
        <w:ind w:right="-285"/>
        <w:jc w:val="both"/>
        <w:rPr>
          <w:sz w:val="28"/>
        </w:rPr>
      </w:pPr>
    </w:p>
    <w:p w14:paraId="1A000000">
      <w:pPr>
        <w:ind w:right="-285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B000000">
      <w:pPr>
        <w:ind w:right="-285"/>
        <w:jc w:val="both"/>
        <w:rPr>
          <w:sz w:val="28"/>
        </w:rPr>
      </w:pPr>
      <w:r>
        <w:rPr>
          <w:sz w:val="28"/>
        </w:rPr>
        <w:t>Костино-</w:t>
      </w:r>
      <w:r>
        <w:rPr>
          <w:sz w:val="28"/>
        </w:rPr>
        <w:t>Быстрянского</w:t>
      </w:r>
      <w:r>
        <w:rPr>
          <w:sz w:val="28"/>
        </w:rPr>
        <w:t xml:space="preserve"> </w:t>
      </w:r>
    </w:p>
    <w:p w14:paraId="1C000000">
      <w:pPr>
        <w:ind w:right="-285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А.В. Тареев</w:t>
      </w:r>
    </w:p>
    <w:p w14:paraId="1D000000">
      <w:pPr>
        <w:ind w:right="-285"/>
        <w:jc w:val="both"/>
        <w:rPr>
          <w:sz w:val="28"/>
        </w:rPr>
      </w:pPr>
    </w:p>
    <w:p w14:paraId="1E000000">
      <w:pPr>
        <w:ind w:right="-285"/>
        <w:jc w:val="both"/>
        <w:rPr>
          <w:sz w:val="28"/>
        </w:rPr>
      </w:pPr>
    </w:p>
    <w:p w14:paraId="1F000000">
      <w:pPr>
        <w:ind w:right="-285"/>
        <w:jc w:val="both"/>
        <w:rPr>
          <w:sz w:val="28"/>
        </w:rPr>
      </w:pPr>
    </w:p>
    <w:p w14:paraId="20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  <w:sz w:val="20"/>
    </w:rPr>
  </w:style>
  <w:style w:default="1" w:styleId="Style_2_ch" w:type="character">
    <w:name w:val="Normal"/>
    <w:link w:val="Style_2"/>
    <w:rPr>
      <w:rFonts w:ascii="Times New Roman" w:hAnsi="Times New Roman"/>
      <w:sz w:val="20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No Spacing"/>
    <w:link w:val="Style_8_ch"/>
    <w:rPr>
      <w:rFonts w:ascii="Calibri" w:hAnsi="Calibri"/>
    </w:rPr>
  </w:style>
  <w:style w:styleId="Style_8_ch" w:type="character">
    <w:name w:val="No Spacing"/>
    <w:link w:val="Style_8"/>
    <w:rPr>
      <w:rFonts w:ascii="Calibri" w:hAnsi="Calibri"/>
    </w:rPr>
  </w:style>
  <w:style w:styleId="Style_9" w:type="paragraph">
    <w:name w:val="Balloon Text"/>
    <w:basedOn w:val="Style_2"/>
    <w:link w:val="Style_9_ch"/>
    <w:rPr>
      <w:rFonts w:ascii="Segoe UI" w:hAnsi="Segoe UI"/>
      <w:sz w:val="18"/>
    </w:rPr>
  </w:style>
  <w:style w:styleId="Style_9_ch" w:type="character">
    <w:name w:val="Balloon Text"/>
    <w:basedOn w:val="Style_2_ch"/>
    <w:link w:val="Style_9"/>
    <w:rPr>
      <w:rFonts w:ascii="Segoe UI" w:hAnsi="Segoe UI"/>
      <w:sz w:val="18"/>
    </w:rPr>
  </w:style>
  <w:style w:styleId="Style_1" w:type="paragraph">
    <w:name w:val="ConsPlusNormal"/>
    <w:link w:val="Style_1_ch"/>
    <w:pPr>
      <w:widowControl w:val="0"/>
      <w:ind w:firstLine="720"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2022-05-04T06:52:28Z</dcterms:modified>
</cp:coreProperties>
</file>