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B35" w:rsidRPr="00624B35" w:rsidRDefault="00624B35" w:rsidP="0080064C">
      <w:pPr>
        <w:spacing w:after="0" w:line="240" w:lineRule="auto"/>
        <w:rPr>
          <w:rFonts w:ascii="Times New Roman" w:eastAsia="Times New Roman" w:hAnsi="Times New Roman" w:cs="Times New Roman"/>
          <w:i/>
          <w:sz w:val="28"/>
          <w:szCs w:val="28"/>
          <w:u w:val="single"/>
          <w:lang w:eastAsia="ru-RU"/>
        </w:rPr>
      </w:pPr>
    </w:p>
    <w:p w:rsidR="00D94F26" w:rsidRPr="00D94F26" w:rsidRDefault="00D94F26" w:rsidP="00D94F26">
      <w:pPr>
        <w:spacing w:after="0" w:line="240" w:lineRule="auto"/>
        <w:jc w:val="right"/>
        <w:rPr>
          <w:rFonts w:ascii="Times New Roman" w:eastAsia="Times New Roman" w:hAnsi="Times New Roman" w:cs="Times New Roman"/>
          <w:sz w:val="28"/>
          <w:szCs w:val="28"/>
          <w:lang w:eastAsia="ru-RU"/>
        </w:rPr>
      </w:pPr>
      <w:r w:rsidRPr="00D94F26">
        <w:rPr>
          <w:rFonts w:ascii="Times New Roman" w:eastAsia="Times New Roman" w:hAnsi="Times New Roman" w:cs="Times New Roman"/>
          <w:b/>
          <w:bCs/>
          <w:i/>
          <w:iCs/>
          <w:sz w:val="28"/>
          <w:szCs w:val="28"/>
          <w:u w:val="single"/>
          <w:lang w:eastAsia="ru-RU"/>
        </w:rPr>
        <w:t xml:space="preserve">  </w:t>
      </w:r>
      <w:r w:rsidRPr="00D94F26">
        <w:rPr>
          <w:rFonts w:ascii="Times New Roman" w:eastAsia="Times New Roman" w:hAnsi="Times New Roman" w:cs="Times New Roman"/>
          <w:sz w:val="28"/>
          <w:szCs w:val="28"/>
          <w:lang w:eastAsia="ru-RU"/>
        </w:rPr>
        <w:t xml:space="preserve">                                    </w:t>
      </w:r>
    </w:p>
    <w:p w:rsidR="00D94F26" w:rsidRPr="00D94F26" w:rsidRDefault="00D94F26" w:rsidP="00D94F26">
      <w:pPr>
        <w:spacing w:after="0" w:line="240" w:lineRule="auto"/>
        <w:jc w:val="center"/>
        <w:rPr>
          <w:rFonts w:ascii="Times New Roman" w:eastAsia="Times New Roman" w:hAnsi="Times New Roman" w:cs="Times New Roman"/>
          <w:b/>
          <w:bCs/>
          <w:sz w:val="28"/>
          <w:szCs w:val="28"/>
          <w:lang w:eastAsia="ru-RU"/>
        </w:rPr>
      </w:pPr>
      <w:r w:rsidRPr="00D94F26">
        <w:rPr>
          <w:rFonts w:ascii="Times New Roman" w:eastAsia="Times New Roman" w:hAnsi="Times New Roman" w:cs="Times New Roman"/>
          <w:b/>
          <w:bCs/>
          <w:sz w:val="28"/>
          <w:szCs w:val="28"/>
          <w:lang w:eastAsia="ru-RU"/>
        </w:rPr>
        <w:t>Российская Федерация</w:t>
      </w:r>
    </w:p>
    <w:p w:rsidR="00D94F26" w:rsidRPr="00D94F26" w:rsidRDefault="00D94F26" w:rsidP="00D94F26">
      <w:pPr>
        <w:spacing w:after="0" w:line="240" w:lineRule="auto"/>
        <w:jc w:val="center"/>
        <w:rPr>
          <w:rFonts w:ascii="Times New Roman" w:eastAsia="Times New Roman" w:hAnsi="Times New Roman" w:cs="Times New Roman"/>
          <w:b/>
          <w:bCs/>
          <w:sz w:val="28"/>
          <w:szCs w:val="28"/>
          <w:lang w:eastAsia="ru-RU"/>
        </w:rPr>
      </w:pPr>
      <w:r w:rsidRPr="00D94F26">
        <w:rPr>
          <w:rFonts w:ascii="Times New Roman" w:eastAsia="Times New Roman" w:hAnsi="Times New Roman" w:cs="Times New Roman"/>
          <w:b/>
          <w:bCs/>
          <w:sz w:val="28"/>
          <w:szCs w:val="28"/>
          <w:lang w:eastAsia="ru-RU"/>
        </w:rPr>
        <w:t>Ростовская область Морозовский район</w:t>
      </w:r>
    </w:p>
    <w:p w:rsidR="00D94F26" w:rsidRPr="00D94F26" w:rsidRDefault="00D94F26" w:rsidP="00D94F26">
      <w:pPr>
        <w:pBdr>
          <w:bottom w:val="single" w:sz="12" w:space="1" w:color="auto"/>
        </w:pBdr>
        <w:spacing w:after="0" w:line="240" w:lineRule="auto"/>
        <w:jc w:val="center"/>
        <w:rPr>
          <w:rFonts w:ascii="Times New Roman" w:eastAsia="Times New Roman" w:hAnsi="Times New Roman" w:cs="Times New Roman"/>
          <w:b/>
          <w:bCs/>
          <w:sz w:val="28"/>
          <w:szCs w:val="28"/>
          <w:lang w:eastAsia="ru-RU"/>
        </w:rPr>
      </w:pPr>
      <w:r w:rsidRPr="00D94F26">
        <w:rPr>
          <w:rFonts w:ascii="Times New Roman" w:eastAsia="Times New Roman" w:hAnsi="Times New Roman" w:cs="Times New Roman"/>
          <w:b/>
          <w:bCs/>
          <w:sz w:val="28"/>
          <w:szCs w:val="28"/>
          <w:lang w:eastAsia="ru-RU"/>
        </w:rPr>
        <w:t>Администрация Костино-</w:t>
      </w:r>
      <w:proofErr w:type="spellStart"/>
      <w:r w:rsidRPr="00D94F26">
        <w:rPr>
          <w:rFonts w:ascii="Times New Roman" w:eastAsia="Times New Roman" w:hAnsi="Times New Roman" w:cs="Times New Roman"/>
          <w:b/>
          <w:bCs/>
          <w:sz w:val="28"/>
          <w:szCs w:val="28"/>
          <w:lang w:eastAsia="ru-RU"/>
        </w:rPr>
        <w:t>Быстрянского</w:t>
      </w:r>
      <w:proofErr w:type="spellEnd"/>
      <w:r w:rsidRPr="00D94F26">
        <w:rPr>
          <w:rFonts w:ascii="Times New Roman" w:eastAsia="Times New Roman" w:hAnsi="Times New Roman" w:cs="Times New Roman"/>
          <w:b/>
          <w:bCs/>
          <w:sz w:val="28"/>
          <w:szCs w:val="28"/>
          <w:lang w:eastAsia="ru-RU"/>
        </w:rPr>
        <w:t xml:space="preserve"> сельского поселения</w:t>
      </w:r>
    </w:p>
    <w:p w:rsidR="00D94F26" w:rsidRPr="00D94F26" w:rsidRDefault="00D94F26" w:rsidP="00D94F26">
      <w:pPr>
        <w:spacing w:after="0" w:line="240" w:lineRule="auto"/>
        <w:jc w:val="center"/>
        <w:rPr>
          <w:rFonts w:ascii="Times New Roman" w:eastAsia="Times New Roman" w:hAnsi="Times New Roman" w:cs="Times New Roman"/>
          <w:b/>
          <w:bCs/>
          <w:sz w:val="28"/>
          <w:szCs w:val="28"/>
          <w:lang w:eastAsia="ru-RU"/>
        </w:rPr>
      </w:pPr>
    </w:p>
    <w:p w:rsidR="00D94F26" w:rsidRPr="00D94F26" w:rsidRDefault="00D94F26" w:rsidP="00D94F26">
      <w:pPr>
        <w:spacing w:after="0" w:line="240" w:lineRule="auto"/>
        <w:jc w:val="center"/>
        <w:rPr>
          <w:rFonts w:ascii="Times New Roman" w:eastAsia="Times New Roman" w:hAnsi="Times New Roman" w:cs="Times New Roman"/>
          <w:b/>
          <w:bCs/>
          <w:sz w:val="28"/>
          <w:szCs w:val="28"/>
          <w:lang w:eastAsia="ru-RU"/>
        </w:rPr>
      </w:pPr>
    </w:p>
    <w:p w:rsidR="00D94F26" w:rsidRPr="00D94F26" w:rsidRDefault="00D94F26" w:rsidP="00D94F26">
      <w:pPr>
        <w:spacing w:after="0" w:line="240" w:lineRule="auto"/>
        <w:jc w:val="center"/>
        <w:rPr>
          <w:rFonts w:ascii="Times New Roman" w:eastAsia="Times New Roman" w:hAnsi="Times New Roman" w:cs="Times New Roman"/>
          <w:b/>
          <w:bCs/>
          <w:i/>
          <w:sz w:val="28"/>
          <w:szCs w:val="28"/>
          <w:u w:val="single"/>
          <w:lang w:eastAsia="ru-RU"/>
        </w:rPr>
      </w:pPr>
      <w:r w:rsidRPr="00D94F26">
        <w:rPr>
          <w:rFonts w:ascii="Times New Roman" w:eastAsia="Times New Roman" w:hAnsi="Times New Roman" w:cs="Times New Roman"/>
          <w:b/>
          <w:bCs/>
          <w:sz w:val="28"/>
          <w:szCs w:val="28"/>
          <w:lang w:eastAsia="ru-RU"/>
        </w:rPr>
        <w:t>ПОСТАНОВЛЕНИЕ</w:t>
      </w:r>
    </w:p>
    <w:p w:rsidR="00D94F26" w:rsidRPr="00D94F26" w:rsidRDefault="00D94F26" w:rsidP="00D94F26">
      <w:pPr>
        <w:spacing w:after="0" w:line="240" w:lineRule="auto"/>
        <w:jc w:val="center"/>
        <w:rPr>
          <w:rFonts w:ascii="Times New Roman" w:eastAsia="Times New Roman" w:hAnsi="Times New Roman" w:cs="Times New Roman"/>
          <w:b/>
          <w:bCs/>
          <w:sz w:val="28"/>
          <w:szCs w:val="28"/>
          <w:lang w:eastAsia="ru-RU"/>
        </w:rPr>
      </w:pPr>
    </w:p>
    <w:p w:rsidR="00D94F26" w:rsidRPr="00D94F26" w:rsidRDefault="00D94F26" w:rsidP="00D94F26">
      <w:pPr>
        <w:spacing w:after="0" w:line="240" w:lineRule="auto"/>
        <w:jc w:val="center"/>
        <w:rPr>
          <w:rFonts w:ascii="Times New Roman" w:eastAsia="Times New Roman" w:hAnsi="Times New Roman" w:cs="Times New Roman"/>
          <w:sz w:val="28"/>
          <w:szCs w:val="28"/>
          <w:lang w:eastAsia="ru-RU"/>
        </w:rPr>
      </w:pPr>
    </w:p>
    <w:p w:rsidR="00D94F26" w:rsidRPr="00D94F26" w:rsidRDefault="00DF34BA" w:rsidP="00D94F2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15 </w:t>
      </w:r>
      <w:r w:rsidR="008E3403">
        <w:rPr>
          <w:rFonts w:ascii="Times New Roman" w:eastAsia="Times New Roman" w:hAnsi="Times New Roman" w:cs="Times New Roman"/>
          <w:b/>
          <w:sz w:val="28"/>
          <w:szCs w:val="28"/>
          <w:lang w:eastAsia="ru-RU"/>
        </w:rPr>
        <w:t>июня</w:t>
      </w:r>
      <w:r w:rsidR="00D94F26" w:rsidRPr="00D94F26">
        <w:rPr>
          <w:rFonts w:ascii="Times New Roman" w:eastAsia="Times New Roman" w:hAnsi="Times New Roman" w:cs="Times New Roman"/>
          <w:b/>
          <w:sz w:val="28"/>
          <w:szCs w:val="28"/>
          <w:lang w:eastAsia="ru-RU"/>
        </w:rPr>
        <w:t xml:space="preserve"> 2020 г.              </w:t>
      </w:r>
      <w:r>
        <w:rPr>
          <w:rFonts w:ascii="Times New Roman" w:eastAsia="Times New Roman" w:hAnsi="Times New Roman" w:cs="Times New Roman"/>
          <w:b/>
          <w:sz w:val="28"/>
          <w:szCs w:val="28"/>
          <w:lang w:eastAsia="ru-RU"/>
        </w:rPr>
        <w:t xml:space="preserve">              </w:t>
      </w:r>
      <w:bookmarkStart w:id="0" w:name="_GoBack"/>
      <w:bookmarkEnd w:id="0"/>
      <w:r>
        <w:rPr>
          <w:rFonts w:ascii="Times New Roman" w:eastAsia="Times New Roman" w:hAnsi="Times New Roman" w:cs="Times New Roman"/>
          <w:b/>
          <w:sz w:val="28"/>
          <w:szCs w:val="28"/>
          <w:lang w:eastAsia="ru-RU"/>
        </w:rPr>
        <w:t xml:space="preserve">      </w:t>
      </w:r>
      <w:r w:rsidR="00D94F26" w:rsidRPr="00D94F26">
        <w:rPr>
          <w:rFonts w:ascii="Times New Roman" w:eastAsia="Times New Roman" w:hAnsi="Times New Roman" w:cs="Times New Roman"/>
          <w:b/>
          <w:sz w:val="28"/>
          <w:szCs w:val="28"/>
          <w:lang w:eastAsia="ru-RU"/>
        </w:rPr>
        <w:t xml:space="preserve">    № </w:t>
      </w:r>
      <w:r>
        <w:rPr>
          <w:rFonts w:ascii="Times New Roman" w:eastAsia="Times New Roman" w:hAnsi="Times New Roman" w:cs="Times New Roman"/>
          <w:b/>
          <w:sz w:val="28"/>
          <w:szCs w:val="28"/>
          <w:lang w:eastAsia="ru-RU"/>
        </w:rPr>
        <w:t>44</w:t>
      </w:r>
      <w:r w:rsidR="00D94F26" w:rsidRPr="00D94F26">
        <w:rPr>
          <w:rFonts w:ascii="Times New Roman" w:eastAsia="Times New Roman" w:hAnsi="Times New Roman" w:cs="Times New Roman"/>
          <w:b/>
          <w:sz w:val="28"/>
          <w:szCs w:val="28"/>
          <w:lang w:eastAsia="ru-RU"/>
        </w:rPr>
        <w:t xml:space="preserve">                  х. Костино-Быстрянский                                  </w:t>
      </w:r>
    </w:p>
    <w:p w:rsidR="00D94F26" w:rsidRPr="00D94F26" w:rsidRDefault="00D94F26" w:rsidP="00D94F26">
      <w:pPr>
        <w:spacing w:after="0" w:line="240" w:lineRule="auto"/>
        <w:rPr>
          <w:rFonts w:ascii="Times New Roman" w:eastAsia="Times New Roman" w:hAnsi="Times New Roman" w:cs="Times New Roman"/>
          <w:sz w:val="28"/>
          <w:szCs w:val="28"/>
          <w:lang w:eastAsia="ru-RU"/>
        </w:rPr>
      </w:pPr>
      <w:r w:rsidRPr="00D94F26">
        <w:rPr>
          <w:rFonts w:ascii="Times New Roman" w:eastAsia="Times New Roman" w:hAnsi="Times New Roman" w:cs="Times New Roman"/>
          <w:sz w:val="28"/>
          <w:szCs w:val="28"/>
          <w:lang w:eastAsia="ru-RU"/>
        </w:rPr>
        <w:t xml:space="preserve">  </w:t>
      </w:r>
    </w:p>
    <w:tbl>
      <w:tblPr>
        <w:tblStyle w:val="a6"/>
        <w:tblW w:w="10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2575"/>
      </w:tblGrid>
      <w:tr w:rsidR="00EF706C" w:rsidRPr="00536215" w:rsidTr="004674BE">
        <w:tc>
          <w:tcPr>
            <w:tcW w:w="7479" w:type="dxa"/>
          </w:tcPr>
          <w:p w:rsidR="00D94F26" w:rsidRDefault="00D94F26" w:rsidP="005A1482">
            <w:pPr>
              <w:widowControl w:val="0"/>
              <w:autoSpaceDE w:val="0"/>
              <w:autoSpaceDN w:val="0"/>
              <w:adjustRightInd w:val="0"/>
              <w:jc w:val="both"/>
              <w:rPr>
                <w:rFonts w:ascii="Times New Roman" w:hAnsi="Times New Roman" w:cs="Times New Roman"/>
                <w:bCs/>
                <w:color w:val="000000" w:themeColor="text1"/>
                <w:sz w:val="28"/>
                <w:szCs w:val="28"/>
              </w:rPr>
            </w:pPr>
          </w:p>
          <w:p w:rsidR="00EF706C" w:rsidRPr="00536215" w:rsidRDefault="004674BE" w:rsidP="005A1482">
            <w:pPr>
              <w:widowControl w:val="0"/>
              <w:autoSpaceDE w:val="0"/>
              <w:autoSpaceDN w:val="0"/>
              <w:adjustRightInd w:val="0"/>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bCs/>
                <w:color w:val="000000" w:themeColor="text1"/>
                <w:sz w:val="28"/>
                <w:szCs w:val="28"/>
              </w:rPr>
              <w:t xml:space="preserve">О внесении изменений в Постановление Администрации </w:t>
            </w:r>
            <w:r w:rsidR="00C17F40">
              <w:rPr>
                <w:rFonts w:ascii="Times New Roman" w:hAnsi="Times New Roman" w:cs="Times New Roman"/>
                <w:bCs/>
                <w:color w:val="000000" w:themeColor="text1"/>
                <w:sz w:val="28"/>
                <w:szCs w:val="28"/>
              </w:rPr>
              <w:t>Костино-</w:t>
            </w:r>
            <w:proofErr w:type="spellStart"/>
            <w:r w:rsidR="00C17F40">
              <w:rPr>
                <w:rFonts w:ascii="Times New Roman" w:hAnsi="Times New Roman" w:cs="Times New Roman"/>
                <w:bCs/>
                <w:color w:val="000000" w:themeColor="text1"/>
                <w:sz w:val="28"/>
                <w:szCs w:val="28"/>
              </w:rPr>
              <w:t>Быстрянского</w:t>
            </w:r>
            <w:proofErr w:type="spellEnd"/>
            <w:r w:rsidR="0080064C">
              <w:rPr>
                <w:rFonts w:ascii="Times New Roman" w:hAnsi="Times New Roman" w:cs="Times New Roman"/>
                <w:bCs/>
                <w:color w:val="000000" w:themeColor="text1"/>
                <w:sz w:val="28"/>
                <w:szCs w:val="28"/>
              </w:rPr>
              <w:t xml:space="preserve"> сельского поселения от </w:t>
            </w:r>
            <w:r w:rsidR="00C17F40">
              <w:rPr>
                <w:rFonts w:ascii="Times New Roman" w:hAnsi="Times New Roman" w:cs="Times New Roman"/>
                <w:bCs/>
                <w:color w:val="000000" w:themeColor="text1"/>
                <w:sz w:val="28"/>
                <w:szCs w:val="28"/>
              </w:rPr>
              <w:t>01</w:t>
            </w:r>
            <w:r>
              <w:rPr>
                <w:rFonts w:ascii="Times New Roman" w:hAnsi="Times New Roman" w:cs="Times New Roman"/>
                <w:bCs/>
                <w:color w:val="000000" w:themeColor="text1"/>
                <w:sz w:val="28"/>
                <w:szCs w:val="28"/>
              </w:rPr>
              <w:t>.</w:t>
            </w:r>
            <w:r w:rsidR="00C17F40">
              <w:rPr>
                <w:rFonts w:ascii="Times New Roman" w:hAnsi="Times New Roman" w:cs="Times New Roman"/>
                <w:bCs/>
                <w:color w:val="000000" w:themeColor="text1"/>
                <w:sz w:val="28"/>
                <w:szCs w:val="28"/>
              </w:rPr>
              <w:t>11</w:t>
            </w:r>
            <w:r>
              <w:rPr>
                <w:rFonts w:ascii="Times New Roman" w:hAnsi="Times New Roman" w:cs="Times New Roman"/>
                <w:bCs/>
                <w:color w:val="000000" w:themeColor="text1"/>
                <w:sz w:val="28"/>
                <w:szCs w:val="28"/>
              </w:rPr>
              <w:t>.201</w:t>
            </w:r>
            <w:r w:rsidR="00C17F40">
              <w:rPr>
                <w:rFonts w:ascii="Times New Roman" w:hAnsi="Times New Roman" w:cs="Times New Roman"/>
                <w:bCs/>
                <w:color w:val="000000" w:themeColor="text1"/>
                <w:sz w:val="28"/>
                <w:szCs w:val="28"/>
              </w:rPr>
              <w:t>6</w:t>
            </w:r>
            <w:r w:rsidR="0080064C">
              <w:rPr>
                <w:rFonts w:ascii="Times New Roman" w:hAnsi="Times New Roman" w:cs="Times New Roman"/>
                <w:bCs/>
                <w:color w:val="000000" w:themeColor="text1"/>
                <w:sz w:val="28"/>
                <w:szCs w:val="28"/>
              </w:rPr>
              <w:t xml:space="preserve">  </w:t>
            </w:r>
            <w:r w:rsidR="00C17F40">
              <w:rPr>
                <w:rFonts w:ascii="Times New Roman" w:hAnsi="Times New Roman" w:cs="Times New Roman"/>
                <w:bCs/>
                <w:color w:val="000000" w:themeColor="text1"/>
                <w:sz w:val="28"/>
                <w:szCs w:val="28"/>
              </w:rPr>
              <w:t xml:space="preserve">      </w:t>
            </w:r>
            <w:r w:rsidR="0080064C">
              <w:rPr>
                <w:rFonts w:ascii="Times New Roman" w:hAnsi="Times New Roman" w:cs="Times New Roman"/>
                <w:bCs/>
                <w:color w:val="000000" w:themeColor="text1"/>
                <w:sz w:val="28"/>
                <w:szCs w:val="28"/>
              </w:rPr>
              <w:t xml:space="preserve">№ </w:t>
            </w:r>
            <w:r w:rsidR="00C17F40">
              <w:rPr>
                <w:rFonts w:ascii="Times New Roman" w:hAnsi="Times New Roman" w:cs="Times New Roman"/>
                <w:bCs/>
                <w:color w:val="000000" w:themeColor="text1"/>
                <w:sz w:val="28"/>
                <w:szCs w:val="28"/>
              </w:rPr>
              <w:t>95/1</w:t>
            </w:r>
            <w:r>
              <w:rPr>
                <w:rFonts w:ascii="Times New Roman" w:hAnsi="Times New Roman" w:cs="Times New Roman"/>
                <w:bCs/>
                <w:color w:val="000000" w:themeColor="text1"/>
                <w:sz w:val="28"/>
                <w:szCs w:val="28"/>
              </w:rPr>
              <w:t xml:space="preserve"> «</w:t>
            </w:r>
            <w:r w:rsidR="00CE6EE1">
              <w:rPr>
                <w:rFonts w:ascii="Times New Roman" w:hAnsi="Times New Roman" w:cs="Times New Roman"/>
                <w:bCs/>
                <w:color w:val="000000" w:themeColor="text1"/>
                <w:sz w:val="28"/>
                <w:szCs w:val="28"/>
              </w:rPr>
              <w:t>О</w:t>
            </w:r>
            <w:r w:rsidR="0080064C">
              <w:rPr>
                <w:rFonts w:ascii="Times New Roman" w:hAnsi="Times New Roman" w:cs="Times New Roman"/>
                <w:bCs/>
                <w:color w:val="000000" w:themeColor="text1"/>
                <w:sz w:val="28"/>
                <w:szCs w:val="28"/>
              </w:rPr>
              <w:t>б утверждении административного регламента предоставления</w:t>
            </w:r>
            <w:r w:rsidR="00CE6EE1">
              <w:rPr>
                <w:rFonts w:ascii="Times New Roman" w:hAnsi="Times New Roman" w:cs="Times New Roman"/>
                <w:bCs/>
                <w:color w:val="000000" w:themeColor="text1"/>
                <w:sz w:val="28"/>
                <w:szCs w:val="28"/>
              </w:rPr>
              <w:t xml:space="preserve"> муниципальной услуги «</w:t>
            </w:r>
            <w:r w:rsidR="0080064C">
              <w:rPr>
                <w:rFonts w:ascii="Times New Roman" w:hAnsi="Times New Roman" w:cs="Times New Roman"/>
                <w:bCs/>
                <w:color w:val="000000" w:themeColor="text1"/>
                <w:sz w:val="28"/>
                <w:szCs w:val="28"/>
              </w:rPr>
              <w:t>Предоставление земельного участка без торгов</w:t>
            </w:r>
            <w:r>
              <w:rPr>
                <w:rFonts w:ascii="Times New Roman" w:hAnsi="Times New Roman" w:cs="Times New Roman"/>
                <w:bCs/>
                <w:color w:val="000000" w:themeColor="text1"/>
                <w:sz w:val="28"/>
                <w:szCs w:val="28"/>
              </w:rPr>
              <w:t>»</w:t>
            </w:r>
            <w:r w:rsidR="00EF706C" w:rsidRPr="00536215">
              <w:rPr>
                <w:rFonts w:ascii="Times New Roman" w:hAnsi="Times New Roman" w:cs="Times New Roman"/>
                <w:bCs/>
                <w:color w:val="000000" w:themeColor="text1"/>
                <w:sz w:val="28"/>
                <w:szCs w:val="28"/>
              </w:rPr>
              <w:t xml:space="preserve"> </w:t>
            </w:r>
          </w:p>
        </w:tc>
        <w:tc>
          <w:tcPr>
            <w:tcW w:w="2575" w:type="dxa"/>
          </w:tcPr>
          <w:p w:rsidR="00EF706C" w:rsidRPr="00536215" w:rsidRDefault="00EF706C" w:rsidP="00A92DC3">
            <w:pPr>
              <w:jc w:val="center"/>
              <w:rPr>
                <w:rFonts w:ascii="Times New Roman" w:eastAsia="Times New Roman" w:hAnsi="Times New Roman" w:cs="Times New Roman"/>
                <w:color w:val="000000" w:themeColor="text1"/>
                <w:sz w:val="28"/>
                <w:szCs w:val="28"/>
                <w:lang w:eastAsia="ru-RU"/>
              </w:rPr>
            </w:pPr>
          </w:p>
        </w:tc>
      </w:tr>
    </w:tbl>
    <w:p w:rsidR="00EF706C" w:rsidRPr="00536215" w:rsidRDefault="00EF706C" w:rsidP="00A92DC3">
      <w:pPr>
        <w:spacing w:after="0" w:line="240" w:lineRule="auto"/>
        <w:jc w:val="center"/>
        <w:rPr>
          <w:rFonts w:ascii="Times New Roman" w:eastAsia="Times New Roman" w:hAnsi="Times New Roman" w:cs="Times New Roman"/>
          <w:color w:val="000000" w:themeColor="text1"/>
          <w:sz w:val="28"/>
          <w:szCs w:val="28"/>
          <w:lang w:eastAsia="ru-RU"/>
        </w:rPr>
      </w:pPr>
    </w:p>
    <w:p w:rsidR="00EF706C" w:rsidRPr="004674BE" w:rsidRDefault="00EF706C" w:rsidP="00C50A63">
      <w:pPr>
        <w:widowControl w:val="0"/>
        <w:autoSpaceDE w:val="0"/>
        <w:autoSpaceDN w:val="0"/>
        <w:adjustRightInd w:val="0"/>
        <w:spacing w:line="240" w:lineRule="auto"/>
        <w:ind w:right="-30" w:firstLine="709"/>
        <w:jc w:val="both"/>
        <w:rPr>
          <w:rFonts w:ascii="Times New Roman" w:hAnsi="Times New Roman" w:cs="Times New Roman"/>
          <w:color w:val="000000" w:themeColor="text1"/>
          <w:sz w:val="28"/>
          <w:szCs w:val="28"/>
        </w:rPr>
      </w:pPr>
      <w:bookmarkStart w:id="1" w:name="Par1"/>
      <w:bookmarkEnd w:id="1"/>
      <w:r w:rsidRPr="00536215">
        <w:rPr>
          <w:rFonts w:ascii="Times New Roman" w:hAnsi="Times New Roman" w:cs="Times New Roman"/>
          <w:color w:val="000000" w:themeColor="text1"/>
          <w:sz w:val="28"/>
          <w:szCs w:val="28"/>
        </w:rPr>
        <w:t xml:space="preserve">В </w:t>
      </w:r>
      <w:r w:rsidRPr="004674BE">
        <w:rPr>
          <w:rFonts w:ascii="Times New Roman" w:hAnsi="Times New Roman" w:cs="Times New Roman"/>
          <w:color w:val="000000" w:themeColor="text1"/>
          <w:sz w:val="28"/>
          <w:szCs w:val="28"/>
        </w:rPr>
        <w:t xml:space="preserve">соответствии </w:t>
      </w:r>
      <w:r w:rsidR="0080064C">
        <w:rPr>
          <w:rFonts w:ascii="Times New Roman" w:hAnsi="Times New Roman" w:cs="Times New Roman"/>
          <w:sz w:val="28"/>
          <w:szCs w:val="28"/>
        </w:rPr>
        <w:t>со статьей 39.16 Земельного кодекса</w:t>
      </w:r>
      <w:r w:rsidR="004674BE" w:rsidRPr="004674BE">
        <w:rPr>
          <w:rFonts w:ascii="Times New Roman" w:hAnsi="Times New Roman" w:cs="Times New Roman"/>
          <w:sz w:val="28"/>
          <w:szCs w:val="28"/>
        </w:rPr>
        <w:t xml:space="preserve"> Российской Федерации</w:t>
      </w:r>
      <w:r w:rsidR="0080064C">
        <w:rPr>
          <w:rFonts w:ascii="Times New Roman" w:hAnsi="Times New Roman" w:cs="Times New Roman"/>
          <w:sz w:val="28"/>
          <w:szCs w:val="28"/>
        </w:rPr>
        <w:t xml:space="preserve">, </w:t>
      </w:r>
      <w:r w:rsidR="00CE6EE1" w:rsidRPr="00536215">
        <w:rPr>
          <w:rFonts w:ascii="Times New Roman" w:hAnsi="Times New Roman" w:cs="Times New Roman"/>
          <w:bCs/>
          <w:color w:val="000000" w:themeColor="text1"/>
          <w:sz w:val="28"/>
          <w:szCs w:val="28"/>
        </w:rPr>
        <w:t xml:space="preserve"> </w:t>
      </w:r>
      <w:r w:rsidR="004674BE" w:rsidRPr="004674BE">
        <w:rPr>
          <w:rFonts w:ascii="Times New Roman" w:hAnsi="Times New Roman" w:cs="Times New Roman"/>
          <w:sz w:val="28"/>
          <w:szCs w:val="28"/>
        </w:rPr>
        <w:t xml:space="preserve"> </w:t>
      </w:r>
    </w:p>
    <w:p w:rsidR="004674BE" w:rsidRDefault="004674BE" w:rsidP="00C50A63">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C50A63" w:rsidRPr="00536215" w:rsidRDefault="00C50A63" w:rsidP="00C50A63">
      <w:pPr>
        <w:autoSpaceDE w:val="0"/>
        <w:autoSpaceDN w:val="0"/>
        <w:adjustRightInd w:val="0"/>
        <w:spacing w:after="0" w:line="240" w:lineRule="auto"/>
        <w:jc w:val="center"/>
        <w:rPr>
          <w:rFonts w:ascii="Times New Roman" w:hAnsi="Times New Roman" w:cs="Times New Roman"/>
          <w:color w:val="000000" w:themeColor="text1"/>
          <w:sz w:val="28"/>
          <w:szCs w:val="28"/>
        </w:rPr>
      </w:pPr>
      <w:r w:rsidRPr="00536215">
        <w:rPr>
          <w:rFonts w:ascii="Times New Roman" w:hAnsi="Times New Roman" w:cs="Times New Roman"/>
          <w:color w:val="000000" w:themeColor="text1"/>
          <w:sz w:val="28"/>
          <w:szCs w:val="28"/>
        </w:rPr>
        <w:t>ПОСТАНОВЛЯЮ:</w:t>
      </w:r>
    </w:p>
    <w:p w:rsidR="004674BE" w:rsidRDefault="004674BE" w:rsidP="00C50A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4674BE" w:rsidRDefault="004674BE" w:rsidP="00C50A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D94F26" w:rsidRPr="00D94F26" w:rsidRDefault="00D94F26" w:rsidP="00D94F26">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D94F26">
        <w:rPr>
          <w:rFonts w:ascii="Times New Roman" w:hAnsi="Times New Roman" w:cs="Times New Roman"/>
          <w:color w:val="000000" w:themeColor="text1"/>
          <w:sz w:val="28"/>
          <w:szCs w:val="28"/>
        </w:rPr>
        <w:t>Внести в приложение к постановлению Администрации Костино-</w:t>
      </w:r>
      <w:proofErr w:type="spellStart"/>
      <w:r w:rsidRPr="00D94F26">
        <w:rPr>
          <w:rFonts w:ascii="Times New Roman" w:hAnsi="Times New Roman" w:cs="Times New Roman"/>
          <w:color w:val="000000" w:themeColor="text1"/>
          <w:sz w:val="28"/>
          <w:szCs w:val="28"/>
        </w:rPr>
        <w:t>Быстрянского</w:t>
      </w:r>
      <w:proofErr w:type="spellEnd"/>
      <w:r w:rsidRPr="00D94F26">
        <w:rPr>
          <w:rFonts w:ascii="Times New Roman" w:hAnsi="Times New Roman" w:cs="Times New Roman"/>
          <w:color w:val="000000" w:themeColor="text1"/>
          <w:sz w:val="28"/>
          <w:szCs w:val="28"/>
        </w:rPr>
        <w:t xml:space="preserve"> сельского поселения от 01.11.2016 № 95/1 «Об утверждении административного регламента предоставления муниципальной услуги «Предоставление земельного участка без торгов» следующие изменения:</w:t>
      </w:r>
    </w:p>
    <w:p w:rsidR="00D51B7E" w:rsidRPr="00D94F26" w:rsidRDefault="00D94F26" w:rsidP="00D94F26">
      <w:pPr>
        <w:autoSpaceDE w:val="0"/>
        <w:autoSpaceDN w:val="0"/>
        <w:adjustRightInd w:val="0"/>
        <w:spacing w:after="0" w:line="240" w:lineRule="auto"/>
        <w:ind w:left="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 </w:t>
      </w:r>
      <w:r w:rsidR="00A70BB2" w:rsidRPr="00D94F26">
        <w:rPr>
          <w:rFonts w:ascii="Times New Roman" w:hAnsi="Times New Roman" w:cs="Times New Roman"/>
          <w:color w:val="000000" w:themeColor="text1"/>
          <w:sz w:val="28"/>
          <w:szCs w:val="28"/>
        </w:rPr>
        <w:t>Подпункт 2.9.1.</w:t>
      </w:r>
      <w:r w:rsidR="00B12055">
        <w:rPr>
          <w:rFonts w:ascii="Times New Roman" w:hAnsi="Times New Roman" w:cs="Times New Roman"/>
          <w:color w:val="000000" w:themeColor="text1"/>
          <w:sz w:val="28"/>
          <w:szCs w:val="28"/>
        </w:rPr>
        <w:t xml:space="preserve"> </w:t>
      </w:r>
      <w:r w:rsidR="00A70BB2" w:rsidRPr="00D94F26">
        <w:rPr>
          <w:rFonts w:ascii="Times New Roman" w:hAnsi="Times New Roman" w:cs="Times New Roman"/>
          <w:color w:val="000000" w:themeColor="text1"/>
          <w:sz w:val="28"/>
          <w:szCs w:val="28"/>
        </w:rPr>
        <w:t xml:space="preserve">Административного регламента предоставления </w:t>
      </w:r>
      <w:r w:rsidR="00DF3AA3">
        <w:rPr>
          <w:rFonts w:ascii="Times New Roman" w:hAnsi="Times New Roman" w:cs="Times New Roman"/>
          <w:color w:val="000000" w:themeColor="text1"/>
          <w:sz w:val="28"/>
          <w:szCs w:val="28"/>
        </w:rPr>
        <w:t xml:space="preserve">            </w:t>
      </w:r>
      <w:r w:rsidR="00A70BB2" w:rsidRPr="00D94F26">
        <w:rPr>
          <w:rFonts w:ascii="Times New Roman" w:hAnsi="Times New Roman" w:cs="Times New Roman"/>
          <w:color w:val="000000" w:themeColor="text1"/>
          <w:sz w:val="28"/>
          <w:szCs w:val="28"/>
        </w:rPr>
        <w:t>муниципальной услуги «Предоставление земельного участка без торгов» изложить в следующей редакции:</w:t>
      </w:r>
    </w:p>
    <w:p w:rsidR="00A70BB2" w:rsidRDefault="00E22137" w:rsidP="00C17F4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A70BB2">
        <w:rPr>
          <w:rFonts w:ascii="Times New Roman" w:hAnsi="Times New Roman" w:cs="Times New Roman"/>
          <w:color w:val="000000" w:themeColor="text1"/>
          <w:sz w:val="28"/>
          <w:szCs w:val="28"/>
        </w:rPr>
        <w:t>2.9.1. Основаниями для отказа в предоставлении муниципальной услуги являются наличие хотя бы одного из следующих оснований, предусмотренных статьёй 39.16 Земельного кодекса Российской Федерации:</w:t>
      </w:r>
    </w:p>
    <w:p w:rsidR="00A70BB2" w:rsidRPr="00A70BB2" w:rsidRDefault="00A70BB2" w:rsidP="00C17F40">
      <w:pPr>
        <w:spacing w:after="0" w:line="240" w:lineRule="auto"/>
        <w:ind w:firstLine="540"/>
        <w:jc w:val="both"/>
        <w:rPr>
          <w:rFonts w:ascii="Times New Roman" w:eastAsia="Times New Roman" w:hAnsi="Times New Roman" w:cs="Times New Roman"/>
          <w:sz w:val="28"/>
          <w:szCs w:val="28"/>
          <w:lang w:eastAsia="ru-RU"/>
        </w:rPr>
      </w:pPr>
      <w:r w:rsidRPr="00A70BB2">
        <w:rPr>
          <w:rFonts w:ascii="Times New Roman" w:eastAsia="Times New Roman" w:hAnsi="Times New Roman" w:cs="Times New Roman"/>
          <w:sz w:val="28"/>
          <w:szCs w:val="28"/>
          <w:lang w:eastAsia="ru-RU"/>
        </w:rPr>
        <w:t xml:space="preserve">1) с заявлением о предоставлении земельного участка обратилось </w:t>
      </w:r>
      <w:proofErr w:type="gramStart"/>
      <w:r w:rsidRPr="00A70BB2">
        <w:rPr>
          <w:rFonts w:ascii="Times New Roman" w:eastAsia="Times New Roman" w:hAnsi="Times New Roman" w:cs="Times New Roman"/>
          <w:sz w:val="28"/>
          <w:szCs w:val="28"/>
          <w:lang w:eastAsia="ru-RU"/>
        </w:rPr>
        <w:t xml:space="preserve">лицо, </w:t>
      </w:r>
      <w:r w:rsidR="00DF3AA3">
        <w:rPr>
          <w:rFonts w:ascii="Times New Roman" w:eastAsia="Times New Roman" w:hAnsi="Times New Roman" w:cs="Times New Roman"/>
          <w:sz w:val="28"/>
          <w:szCs w:val="28"/>
          <w:lang w:eastAsia="ru-RU"/>
        </w:rPr>
        <w:t xml:space="preserve">  </w:t>
      </w:r>
      <w:proofErr w:type="gramEnd"/>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 xml:space="preserve">которое в соответствии с земельным законодательством не имеет права на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приобретение земельного участка без проведения торгов;</w:t>
      </w:r>
    </w:p>
    <w:p w:rsidR="00A70BB2" w:rsidRPr="00A70BB2" w:rsidRDefault="00A70BB2" w:rsidP="00C17F40">
      <w:pPr>
        <w:spacing w:after="0" w:line="240" w:lineRule="auto"/>
        <w:ind w:firstLine="540"/>
        <w:jc w:val="both"/>
        <w:rPr>
          <w:rFonts w:ascii="Times New Roman" w:eastAsia="Times New Roman" w:hAnsi="Times New Roman" w:cs="Times New Roman"/>
          <w:sz w:val="28"/>
          <w:szCs w:val="28"/>
          <w:lang w:eastAsia="ru-RU"/>
        </w:rPr>
      </w:pPr>
      <w:bookmarkStart w:id="2" w:name="dst813"/>
      <w:bookmarkEnd w:id="2"/>
      <w:r w:rsidRPr="00A70BB2">
        <w:rPr>
          <w:rFonts w:ascii="Times New Roman" w:eastAsia="Times New Roman" w:hAnsi="Times New Roman" w:cs="Times New Roman"/>
          <w:sz w:val="28"/>
          <w:szCs w:val="28"/>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 xml:space="preserve">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 xml:space="preserve">земельного участка в соответствии с </w:t>
      </w:r>
      <w:hyperlink r:id="rId5" w:anchor="dst585" w:history="1">
        <w:r w:rsidRPr="00A70BB2">
          <w:rPr>
            <w:rFonts w:ascii="Times New Roman" w:eastAsia="Times New Roman" w:hAnsi="Times New Roman" w:cs="Times New Roman"/>
            <w:color w:val="0000FF"/>
            <w:sz w:val="28"/>
            <w:szCs w:val="28"/>
            <w:u w:val="single"/>
            <w:lang w:eastAsia="ru-RU"/>
          </w:rPr>
          <w:t>подпунктом 10 пункта 2 статьи 39.10</w:t>
        </w:r>
      </w:hyperlink>
      <w:r w:rsidR="00607ECC">
        <w:rPr>
          <w:rFonts w:ascii="Times New Roman" w:eastAsia="Times New Roman" w:hAnsi="Times New Roman" w:cs="Times New Roman"/>
          <w:sz w:val="28"/>
          <w:szCs w:val="28"/>
          <w:lang w:eastAsia="ru-RU"/>
        </w:rPr>
        <w:t xml:space="preserve"> </w:t>
      </w:r>
      <w:r w:rsidR="00DF3AA3">
        <w:rPr>
          <w:rFonts w:ascii="Times New Roman" w:eastAsia="Times New Roman" w:hAnsi="Times New Roman" w:cs="Times New Roman"/>
          <w:sz w:val="28"/>
          <w:szCs w:val="28"/>
          <w:lang w:eastAsia="ru-RU"/>
        </w:rPr>
        <w:t xml:space="preserve">                 </w:t>
      </w:r>
      <w:r w:rsidR="00607ECC">
        <w:rPr>
          <w:rFonts w:ascii="Times New Roman" w:eastAsia="Times New Roman" w:hAnsi="Times New Roman" w:cs="Times New Roman"/>
          <w:sz w:val="28"/>
          <w:szCs w:val="28"/>
          <w:lang w:eastAsia="ru-RU"/>
        </w:rPr>
        <w:t xml:space="preserve">Земельного </w:t>
      </w:r>
      <w:r w:rsidRPr="00A70BB2">
        <w:rPr>
          <w:rFonts w:ascii="Times New Roman" w:eastAsia="Times New Roman" w:hAnsi="Times New Roman" w:cs="Times New Roman"/>
          <w:sz w:val="28"/>
          <w:szCs w:val="28"/>
          <w:lang w:eastAsia="ru-RU"/>
        </w:rPr>
        <w:t>Кодекса;</w:t>
      </w:r>
    </w:p>
    <w:p w:rsidR="00A70BB2" w:rsidRPr="00A70BB2" w:rsidRDefault="00A70BB2" w:rsidP="00C17F40">
      <w:pPr>
        <w:spacing w:after="0" w:line="240" w:lineRule="auto"/>
        <w:ind w:firstLine="540"/>
        <w:jc w:val="both"/>
        <w:rPr>
          <w:rFonts w:ascii="Times New Roman" w:eastAsia="Times New Roman" w:hAnsi="Times New Roman" w:cs="Times New Roman"/>
          <w:sz w:val="28"/>
          <w:szCs w:val="28"/>
          <w:lang w:eastAsia="ru-RU"/>
        </w:rPr>
      </w:pPr>
      <w:bookmarkStart w:id="3" w:name="dst1722"/>
      <w:bookmarkEnd w:id="3"/>
      <w:r w:rsidRPr="00A70BB2">
        <w:rPr>
          <w:rFonts w:ascii="Times New Roman" w:eastAsia="Times New Roman" w:hAnsi="Times New Roman" w:cs="Times New Roman"/>
          <w:sz w:val="28"/>
          <w:szCs w:val="28"/>
          <w:lang w:eastAsia="ru-RU"/>
        </w:rPr>
        <w:lastRenderedPageBreak/>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 xml:space="preserve">садоводческому или огородническому некоммерческому товариществу, за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исключением случаев обращения с таким заявлением члена этого товарищества (если такой земельный участок является садовым или огородным) либо</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 xml:space="preserve"> собственников земельных участков, расположенных в границах территории</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 xml:space="preserve"> ведения гражданами садоводства или огородничества для собственных нужд (если</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земельный участок является земельным участком общего назначения);</w:t>
      </w:r>
    </w:p>
    <w:p w:rsidR="00A70BB2" w:rsidRPr="00A70BB2" w:rsidRDefault="00A70BB2" w:rsidP="00C17F40">
      <w:pPr>
        <w:spacing w:after="0" w:line="240" w:lineRule="auto"/>
        <w:ind w:firstLine="540"/>
        <w:jc w:val="both"/>
        <w:rPr>
          <w:rFonts w:ascii="Times New Roman" w:eastAsia="Times New Roman" w:hAnsi="Times New Roman" w:cs="Times New Roman"/>
          <w:sz w:val="28"/>
          <w:szCs w:val="28"/>
          <w:lang w:eastAsia="ru-RU"/>
        </w:rPr>
      </w:pPr>
      <w:bookmarkStart w:id="4" w:name="dst1723"/>
      <w:bookmarkEnd w:id="4"/>
      <w:r w:rsidRPr="00A70BB2">
        <w:rPr>
          <w:rFonts w:ascii="Times New Roman" w:eastAsia="Times New Roman" w:hAnsi="Times New Roman" w:cs="Times New Roman"/>
          <w:sz w:val="28"/>
          <w:szCs w:val="28"/>
          <w:lang w:eastAsia="ru-RU"/>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A70BB2" w:rsidRPr="00A70BB2" w:rsidRDefault="00A70BB2" w:rsidP="00C17F40">
      <w:pPr>
        <w:spacing w:after="0" w:line="240" w:lineRule="auto"/>
        <w:ind w:firstLine="540"/>
        <w:jc w:val="both"/>
        <w:rPr>
          <w:rFonts w:ascii="Times New Roman" w:eastAsia="Times New Roman" w:hAnsi="Times New Roman" w:cs="Times New Roman"/>
          <w:sz w:val="28"/>
          <w:szCs w:val="28"/>
          <w:lang w:eastAsia="ru-RU"/>
        </w:rPr>
      </w:pPr>
      <w:bookmarkStart w:id="5" w:name="dst2000"/>
      <w:bookmarkEnd w:id="5"/>
      <w:r w:rsidRPr="00A70BB2">
        <w:rPr>
          <w:rFonts w:ascii="Times New Roman" w:eastAsia="Times New Roman" w:hAnsi="Times New Roman" w:cs="Times New Roman"/>
          <w:sz w:val="28"/>
          <w:szCs w:val="28"/>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 xml:space="preserve">основании сервитута, публичного сервитута, или объекты, размещенные в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 xml:space="preserve">соответствии со </w:t>
      </w:r>
      <w:hyperlink r:id="rId6" w:anchor="dst1095" w:history="1">
        <w:r w:rsidRPr="00A70BB2">
          <w:rPr>
            <w:rFonts w:ascii="Times New Roman" w:eastAsia="Times New Roman" w:hAnsi="Times New Roman" w:cs="Times New Roman"/>
            <w:color w:val="0000FF"/>
            <w:sz w:val="28"/>
            <w:szCs w:val="28"/>
            <w:u w:val="single"/>
            <w:lang w:eastAsia="ru-RU"/>
          </w:rPr>
          <w:t>статьей 39.36</w:t>
        </w:r>
      </w:hyperlink>
      <w:r w:rsidR="00607ECC">
        <w:rPr>
          <w:rFonts w:ascii="Times New Roman" w:eastAsia="Times New Roman" w:hAnsi="Times New Roman" w:cs="Times New Roman"/>
          <w:sz w:val="28"/>
          <w:szCs w:val="28"/>
          <w:lang w:eastAsia="ru-RU"/>
        </w:rPr>
        <w:t xml:space="preserve"> Земельного </w:t>
      </w:r>
      <w:r w:rsidRPr="00A70BB2">
        <w:rPr>
          <w:rFonts w:ascii="Times New Roman" w:eastAsia="Times New Roman" w:hAnsi="Times New Roman" w:cs="Times New Roman"/>
          <w:sz w:val="28"/>
          <w:szCs w:val="28"/>
          <w:lang w:eastAsia="ru-RU"/>
        </w:rPr>
        <w:t xml:space="preserve"> Кодекса, либо с заявлением о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 xml:space="preserve">предоставлении земельного участка обратился собственник этих здания,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 xml:space="preserve">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 xml:space="preserve">установленными требованиями и в сроки, установленные указанными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 xml:space="preserve">решениями, не выполнены обязанности, предусмотренные </w:t>
      </w:r>
      <w:hyperlink r:id="rId7" w:anchor="dst2798" w:history="1">
        <w:r w:rsidRPr="00A70BB2">
          <w:rPr>
            <w:rFonts w:ascii="Times New Roman" w:eastAsia="Times New Roman" w:hAnsi="Times New Roman" w:cs="Times New Roman"/>
            <w:color w:val="0000FF"/>
            <w:sz w:val="28"/>
            <w:szCs w:val="28"/>
            <w:u w:val="single"/>
            <w:lang w:eastAsia="ru-RU"/>
          </w:rPr>
          <w:t>частью 11 статьи 55.32</w:t>
        </w:r>
      </w:hyperlink>
      <w:r w:rsidRPr="00A70BB2">
        <w:rPr>
          <w:rFonts w:ascii="Times New Roman" w:eastAsia="Times New Roman" w:hAnsi="Times New Roman" w:cs="Times New Roman"/>
          <w:sz w:val="28"/>
          <w:szCs w:val="28"/>
          <w:lang w:eastAsia="ru-RU"/>
        </w:rPr>
        <w:t xml:space="preserve"> Градостроительного кодекса Российской Федерации;</w:t>
      </w:r>
    </w:p>
    <w:p w:rsidR="00A70BB2" w:rsidRPr="00A70BB2" w:rsidRDefault="00A70BB2" w:rsidP="00C17F40">
      <w:pPr>
        <w:spacing w:after="0" w:line="240" w:lineRule="auto"/>
        <w:ind w:firstLine="540"/>
        <w:jc w:val="both"/>
        <w:rPr>
          <w:rFonts w:ascii="Times New Roman" w:eastAsia="Times New Roman" w:hAnsi="Times New Roman" w:cs="Times New Roman"/>
          <w:sz w:val="28"/>
          <w:szCs w:val="28"/>
          <w:lang w:eastAsia="ru-RU"/>
        </w:rPr>
      </w:pPr>
      <w:bookmarkStart w:id="6" w:name="dst2001"/>
      <w:bookmarkEnd w:id="6"/>
      <w:r w:rsidRPr="00A70BB2">
        <w:rPr>
          <w:rFonts w:ascii="Times New Roman" w:eastAsia="Times New Roman" w:hAnsi="Times New Roman" w:cs="Times New Roman"/>
          <w:sz w:val="28"/>
          <w:szCs w:val="28"/>
          <w:lang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 xml:space="preserve">исключением случаев, если на земельном участке расположены сооружения (в том числе сооружения, строительство которых не завершено), размещение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 xml:space="preserve">которых допускается на основании сервитута, публичного сервитута, или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 xml:space="preserve">объекты, размещенные в соответствии со </w:t>
      </w:r>
      <w:hyperlink r:id="rId8" w:anchor="dst1095" w:history="1">
        <w:r w:rsidRPr="00A70BB2">
          <w:rPr>
            <w:rFonts w:ascii="Times New Roman" w:eastAsia="Times New Roman" w:hAnsi="Times New Roman" w:cs="Times New Roman"/>
            <w:color w:val="0000FF"/>
            <w:sz w:val="28"/>
            <w:szCs w:val="28"/>
            <w:u w:val="single"/>
            <w:lang w:eastAsia="ru-RU"/>
          </w:rPr>
          <w:t>статьей 39.36</w:t>
        </w:r>
      </w:hyperlink>
      <w:r w:rsidR="00607ECC">
        <w:rPr>
          <w:rFonts w:ascii="Times New Roman" w:eastAsia="Times New Roman" w:hAnsi="Times New Roman" w:cs="Times New Roman"/>
          <w:sz w:val="28"/>
          <w:szCs w:val="28"/>
          <w:lang w:eastAsia="ru-RU"/>
        </w:rPr>
        <w:t xml:space="preserve"> Земельного </w:t>
      </w:r>
      <w:r w:rsidRPr="00A70BB2">
        <w:rPr>
          <w:rFonts w:ascii="Times New Roman" w:eastAsia="Times New Roman" w:hAnsi="Times New Roman" w:cs="Times New Roman"/>
          <w:sz w:val="28"/>
          <w:szCs w:val="28"/>
          <w:lang w:eastAsia="ru-RU"/>
        </w:rPr>
        <w:t xml:space="preserve">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строительства;</w:t>
      </w:r>
    </w:p>
    <w:p w:rsidR="00A70BB2" w:rsidRPr="00A70BB2" w:rsidRDefault="00A70BB2" w:rsidP="00C17F40">
      <w:pPr>
        <w:spacing w:after="0" w:line="240" w:lineRule="auto"/>
        <w:ind w:firstLine="540"/>
        <w:jc w:val="both"/>
        <w:rPr>
          <w:rFonts w:ascii="Times New Roman" w:eastAsia="Times New Roman" w:hAnsi="Times New Roman" w:cs="Times New Roman"/>
          <w:sz w:val="28"/>
          <w:szCs w:val="28"/>
          <w:lang w:eastAsia="ru-RU"/>
        </w:rPr>
      </w:pPr>
      <w:bookmarkStart w:id="7" w:name="dst817"/>
      <w:bookmarkEnd w:id="7"/>
      <w:r w:rsidRPr="00A70BB2">
        <w:rPr>
          <w:rFonts w:ascii="Times New Roman" w:eastAsia="Times New Roman" w:hAnsi="Times New Roman" w:cs="Times New Roman"/>
          <w:sz w:val="28"/>
          <w:szCs w:val="28"/>
          <w:lang w:eastAsia="ru-RU"/>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 xml:space="preserve">предоставление не допускается на праве, указанном в заявлении о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предоставлении земельного участка;</w:t>
      </w:r>
    </w:p>
    <w:p w:rsidR="00A70BB2" w:rsidRPr="00A70BB2" w:rsidRDefault="00A70BB2" w:rsidP="00C17F40">
      <w:pPr>
        <w:spacing w:after="0" w:line="240" w:lineRule="auto"/>
        <w:ind w:firstLine="540"/>
        <w:jc w:val="both"/>
        <w:rPr>
          <w:rFonts w:ascii="Times New Roman" w:eastAsia="Times New Roman" w:hAnsi="Times New Roman" w:cs="Times New Roman"/>
          <w:sz w:val="28"/>
          <w:szCs w:val="28"/>
          <w:lang w:eastAsia="ru-RU"/>
        </w:rPr>
      </w:pPr>
      <w:bookmarkStart w:id="8" w:name="dst818"/>
      <w:bookmarkEnd w:id="8"/>
      <w:r w:rsidRPr="00A70BB2">
        <w:rPr>
          <w:rFonts w:ascii="Times New Roman" w:eastAsia="Times New Roman" w:hAnsi="Times New Roman" w:cs="Times New Roman"/>
          <w:sz w:val="28"/>
          <w:szCs w:val="28"/>
          <w:lang w:eastAsia="ru-RU"/>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w:t>
      </w:r>
      <w:r w:rsidRPr="00A70BB2">
        <w:rPr>
          <w:rFonts w:ascii="Times New Roman" w:eastAsia="Times New Roman" w:hAnsi="Times New Roman" w:cs="Times New Roman"/>
          <w:sz w:val="28"/>
          <w:szCs w:val="28"/>
          <w:lang w:eastAsia="ru-RU"/>
        </w:rPr>
        <w:lastRenderedPageBreak/>
        <w:t xml:space="preserve">нужд в случае, если заявитель обратился с заявлением о предоставлении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 xml:space="preserve">земельного участка в собственность, постоянное (бессрочное) пользование или с заявлением о предоставлении земельного участка в аренду, безвозмездное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 xml:space="preserve">пользование на срок, превышающий срок действия решения о резервировании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земельного участка, за исключением случая предоставления земельного участка для целей резервирования;</w:t>
      </w:r>
    </w:p>
    <w:p w:rsidR="00A70BB2" w:rsidRPr="00A70BB2" w:rsidRDefault="00A70BB2" w:rsidP="00C17F40">
      <w:pPr>
        <w:spacing w:after="0" w:line="240" w:lineRule="auto"/>
        <w:ind w:firstLine="540"/>
        <w:jc w:val="both"/>
        <w:rPr>
          <w:rFonts w:ascii="Times New Roman" w:eastAsia="Times New Roman" w:hAnsi="Times New Roman" w:cs="Times New Roman"/>
          <w:sz w:val="28"/>
          <w:szCs w:val="28"/>
          <w:lang w:eastAsia="ru-RU"/>
        </w:rPr>
      </w:pPr>
      <w:bookmarkStart w:id="9" w:name="dst819"/>
      <w:bookmarkEnd w:id="9"/>
      <w:r w:rsidRPr="00A70BB2">
        <w:rPr>
          <w:rFonts w:ascii="Times New Roman" w:eastAsia="Times New Roman" w:hAnsi="Times New Roman" w:cs="Times New Roman"/>
          <w:sz w:val="28"/>
          <w:szCs w:val="28"/>
          <w:lang w:eastAsia="ru-RU"/>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земельного участка;</w:t>
      </w:r>
    </w:p>
    <w:p w:rsidR="00A70BB2" w:rsidRPr="00A70BB2" w:rsidRDefault="00A70BB2" w:rsidP="00C17F40">
      <w:pPr>
        <w:spacing w:after="0" w:line="240" w:lineRule="auto"/>
        <w:ind w:firstLine="540"/>
        <w:jc w:val="both"/>
        <w:rPr>
          <w:rFonts w:ascii="Times New Roman" w:eastAsia="Times New Roman" w:hAnsi="Times New Roman" w:cs="Times New Roman"/>
          <w:sz w:val="28"/>
          <w:szCs w:val="28"/>
          <w:lang w:eastAsia="ru-RU"/>
        </w:rPr>
      </w:pPr>
      <w:bookmarkStart w:id="10" w:name="dst820"/>
      <w:bookmarkEnd w:id="10"/>
      <w:r w:rsidRPr="00A70BB2">
        <w:rPr>
          <w:rFonts w:ascii="Times New Roman" w:eastAsia="Times New Roman" w:hAnsi="Times New Roman" w:cs="Times New Roman"/>
          <w:sz w:val="28"/>
          <w:szCs w:val="28"/>
          <w:lang w:eastAsia="ru-RU"/>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 xml:space="preserve">образован из земельного участка, в отношении которого с другим лицом заключен договор о комплексном освоении территории, за исключением случаев, если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 xml:space="preserve">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уполномоченное на строительство указанных объектов;</w:t>
      </w:r>
    </w:p>
    <w:p w:rsidR="00A70BB2" w:rsidRPr="00A70BB2" w:rsidRDefault="00A70BB2" w:rsidP="00C17F40">
      <w:pPr>
        <w:spacing w:after="0" w:line="240" w:lineRule="auto"/>
        <w:ind w:firstLine="540"/>
        <w:jc w:val="both"/>
        <w:rPr>
          <w:rFonts w:ascii="Times New Roman" w:eastAsia="Times New Roman" w:hAnsi="Times New Roman" w:cs="Times New Roman"/>
          <w:sz w:val="28"/>
          <w:szCs w:val="28"/>
          <w:lang w:eastAsia="ru-RU"/>
        </w:rPr>
      </w:pPr>
      <w:bookmarkStart w:id="11" w:name="dst821"/>
      <w:bookmarkEnd w:id="11"/>
      <w:r w:rsidRPr="00A70BB2">
        <w:rPr>
          <w:rFonts w:ascii="Times New Roman" w:eastAsia="Times New Roman" w:hAnsi="Times New Roman" w:cs="Times New Roman"/>
          <w:sz w:val="28"/>
          <w:szCs w:val="28"/>
          <w:lang w:eastAsia="ru-RU"/>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 xml:space="preserve">договор о комплексном освоении территории или договор о развитии застроенной территории, и в соответствии с утвержденной документацией по планировке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 xml:space="preserve">территории предназначен для размещения объектов федерального значения,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 xml:space="preserve">объектов регионального значения или объектов местного значения, за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 xml:space="preserve">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предусматривающие обязательство данного лица по строительству указанных объектов;</w:t>
      </w:r>
    </w:p>
    <w:p w:rsidR="00A70BB2" w:rsidRPr="00A70BB2" w:rsidRDefault="00A70BB2" w:rsidP="00C17F40">
      <w:pPr>
        <w:spacing w:after="0" w:line="240" w:lineRule="auto"/>
        <w:ind w:firstLine="540"/>
        <w:jc w:val="both"/>
        <w:rPr>
          <w:rFonts w:ascii="Times New Roman" w:eastAsia="Times New Roman" w:hAnsi="Times New Roman" w:cs="Times New Roman"/>
          <w:sz w:val="28"/>
          <w:szCs w:val="28"/>
          <w:lang w:eastAsia="ru-RU"/>
        </w:rPr>
      </w:pPr>
      <w:bookmarkStart w:id="12" w:name="dst822"/>
      <w:bookmarkEnd w:id="12"/>
      <w:r w:rsidRPr="00A70BB2">
        <w:rPr>
          <w:rFonts w:ascii="Times New Roman" w:eastAsia="Times New Roman" w:hAnsi="Times New Roman" w:cs="Times New Roman"/>
          <w:sz w:val="28"/>
          <w:szCs w:val="28"/>
          <w:lang w:eastAsia="ru-RU"/>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 xml:space="preserve">размещено в соответствии с </w:t>
      </w:r>
      <w:hyperlink r:id="rId9" w:anchor="dst652" w:history="1">
        <w:r w:rsidRPr="00A70BB2">
          <w:rPr>
            <w:rFonts w:ascii="Times New Roman" w:eastAsia="Times New Roman" w:hAnsi="Times New Roman" w:cs="Times New Roman"/>
            <w:color w:val="0000FF"/>
            <w:sz w:val="28"/>
            <w:szCs w:val="28"/>
            <w:u w:val="single"/>
            <w:lang w:eastAsia="ru-RU"/>
          </w:rPr>
          <w:t>пунктом 19 статьи 39.11</w:t>
        </w:r>
      </w:hyperlink>
      <w:r w:rsidR="00607ECC">
        <w:rPr>
          <w:rFonts w:ascii="Times New Roman" w:eastAsia="Times New Roman" w:hAnsi="Times New Roman" w:cs="Times New Roman"/>
          <w:sz w:val="28"/>
          <w:szCs w:val="28"/>
          <w:lang w:eastAsia="ru-RU"/>
        </w:rPr>
        <w:t xml:space="preserve"> Земельног</w:t>
      </w:r>
      <w:r w:rsidRPr="00A70BB2">
        <w:rPr>
          <w:rFonts w:ascii="Times New Roman" w:eastAsia="Times New Roman" w:hAnsi="Times New Roman" w:cs="Times New Roman"/>
          <w:sz w:val="28"/>
          <w:szCs w:val="28"/>
          <w:lang w:eastAsia="ru-RU"/>
        </w:rPr>
        <w:t>о Кодекса;</w:t>
      </w:r>
    </w:p>
    <w:p w:rsidR="00A70BB2" w:rsidRPr="00A70BB2" w:rsidRDefault="00A70BB2" w:rsidP="00C17F40">
      <w:pPr>
        <w:spacing w:after="0" w:line="240" w:lineRule="auto"/>
        <w:ind w:firstLine="540"/>
        <w:jc w:val="both"/>
        <w:rPr>
          <w:rFonts w:ascii="Times New Roman" w:eastAsia="Times New Roman" w:hAnsi="Times New Roman" w:cs="Times New Roman"/>
          <w:sz w:val="28"/>
          <w:szCs w:val="28"/>
          <w:lang w:eastAsia="ru-RU"/>
        </w:rPr>
      </w:pPr>
      <w:bookmarkStart w:id="13" w:name="dst823"/>
      <w:bookmarkEnd w:id="13"/>
      <w:r w:rsidRPr="00A70BB2">
        <w:rPr>
          <w:rFonts w:ascii="Times New Roman" w:eastAsia="Times New Roman" w:hAnsi="Times New Roman" w:cs="Times New Roman"/>
          <w:sz w:val="28"/>
          <w:szCs w:val="28"/>
          <w:lang w:eastAsia="ru-RU"/>
        </w:rPr>
        <w:t xml:space="preserve">12) в отношении земельного участка, указанного в заявлении о его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 xml:space="preserve">предоставлении, поступило предусмотренное </w:t>
      </w:r>
      <w:hyperlink r:id="rId10" w:anchor="dst613" w:history="1">
        <w:r w:rsidRPr="00A70BB2">
          <w:rPr>
            <w:rFonts w:ascii="Times New Roman" w:eastAsia="Times New Roman" w:hAnsi="Times New Roman" w:cs="Times New Roman"/>
            <w:color w:val="0000FF"/>
            <w:sz w:val="28"/>
            <w:szCs w:val="28"/>
            <w:u w:val="single"/>
            <w:lang w:eastAsia="ru-RU"/>
          </w:rPr>
          <w:t>подпунктом 6 пункта 4 статьи 39.11</w:t>
        </w:r>
      </w:hyperlink>
      <w:r w:rsidR="00607ECC">
        <w:rPr>
          <w:rFonts w:ascii="Times New Roman" w:eastAsia="Times New Roman" w:hAnsi="Times New Roman" w:cs="Times New Roman"/>
          <w:sz w:val="28"/>
          <w:szCs w:val="28"/>
          <w:lang w:eastAsia="ru-RU"/>
        </w:rPr>
        <w:t xml:space="preserve"> Земельного </w:t>
      </w:r>
      <w:r w:rsidRPr="00A70BB2">
        <w:rPr>
          <w:rFonts w:ascii="Times New Roman" w:eastAsia="Times New Roman" w:hAnsi="Times New Roman" w:cs="Times New Roman"/>
          <w:sz w:val="28"/>
          <w:szCs w:val="28"/>
          <w:lang w:eastAsia="ru-RU"/>
        </w:rPr>
        <w:t xml:space="preserve"> Кодекса заявление о проведении аукциона по его продаже или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 xml:space="preserve">аукциона на право заключения договора его аренды при условии, что такой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 xml:space="preserve">земельный участок образован в соответствии с </w:t>
      </w:r>
      <w:hyperlink r:id="rId11" w:anchor="dst611" w:history="1">
        <w:r w:rsidRPr="00A70BB2">
          <w:rPr>
            <w:rFonts w:ascii="Times New Roman" w:eastAsia="Times New Roman" w:hAnsi="Times New Roman" w:cs="Times New Roman"/>
            <w:color w:val="0000FF"/>
            <w:sz w:val="28"/>
            <w:szCs w:val="28"/>
            <w:u w:val="single"/>
            <w:lang w:eastAsia="ru-RU"/>
          </w:rPr>
          <w:t>подпунктом 4 пункта 4 статьи 39.11</w:t>
        </w:r>
      </w:hyperlink>
      <w:r w:rsidR="00607ECC">
        <w:rPr>
          <w:rFonts w:ascii="Times New Roman" w:eastAsia="Times New Roman" w:hAnsi="Times New Roman" w:cs="Times New Roman"/>
          <w:sz w:val="28"/>
          <w:szCs w:val="28"/>
          <w:lang w:eastAsia="ru-RU"/>
        </w:rPr>
        <w:t xml:space="preserve"> Земельного </w:t>
      </w:r>
      <w:r w:rsidRPr="00A70BB2">
        <w:rPr>
          <w:rFonts w:ascii="Times New Roman" w:eastAsia="Times New Roman" w:hAnsi="Times New Roman" w:cs="Times New Roman"/>
          <w:sz w:val="28"/>
          <w:szCs w:val="28"/>
          <w:lang w:eastAsia="ru-RU"/>
        </w:rPr>
        <w:t xml:space="preserve"> Кодекса и уполномоченным органом не принято решение об отказе в проведении этого аукциона по основаниям, предусмотренным </w:t>
      </w:r>
      <w:hyperlink r:id="rId12" w:anchor="dst620" w:history="1">
        <w:r w:rsidRPr="00A70BB2">
          <w:rPr>
            <w:rFonts w:ascii="Times New Roman" w:eastAsia="Times New Roman" w:hAnsi="Times New Roman" w:cs="Times New Roman"/>
            <w:color w:val="0000FF"/>
            <w:sz w:val="28"/>
            <w:szCs w:val="28"/>
            <w:u w:val="single"/>
            <w:lang w:eastAsia="ru-RU"/>
          </w:rPr>
          <w:t>пунктом 8 статьи 39.11</w:t>
        </w:r>
      </w:hyperlink>
      <w:r w:rsidR="00607ECC">
        <w:rPr>
          <w:rFonts w:ascii="Times New Roman" w:eastAsia="Times New Roman" w:hAnsi="Times New Roman" w:cs="Times New Roman"/>
          <w:sz w:val="28"/>
          <w:szCs w:val="28"/>
          <w:lang w:eastAsia="ru-RU"/>
        </w:rPr>
        <w:t xml:space="preserve"> Земельного </w:t>
      </w:r>
      <w:r w:rsidRPr="00A70BB2">
        <w:rPr>
          <w:rFonts w:ascii="Times New Roman" w:eastAsia="Times New Roman" w:hAnsi="Times New Roman" w:cs="Times New Roman"/>
          <w:sz w:val="28"/>
          <w:szCs w:val="28"/>
          <w:lang w:eastAsia="ru-RU"/>
        </w:rPr>
        <w:t xml:space="preserve"> Кодекса;</w:t>
      </w:r>
    </w:p>
    <w:p w:rsidR="00A70BB2" w:rsidRPr="00A70BB2" w:rsidRDefault="00A70BB2" w:rsidP="00C17F40">
      <w:pPr>
        <w:spacing w:after="0" w:line="240" w:lineRule="auto"/>
        <w:ind w:firstLine="540"/>
        <w:jc w:val="both"/>
        <w:rPr>
          <w:rFonts w:ascii="Times New Roman" w:eastAsia="Times New Roman" w:hAnsi="Times New Roman" w:cs="Times New Roman"/>
          <w:sz w:val="28"/>
          <w:szCs w:val="28"/>
          <w:lang w:eastAsia="ru-RU"/>
        </w:rPr>
      </w:pPr>
      <w:bookmarkStart w:id="14" w:name="dst1724"/>
      <w:bookmarkEnd w:id="14"/>
      <w:r w:rsidRPr="00A70BB2">
        <w:rPr>
          <w:rFonts w:ascii="Times New Roman" w:eastAsia="Times New Roman" w:hAnsi="Times New Roman" w:cs="Times New Roman"/>
          <w:sz w:val="28"/>
          <w:szCs w:val="28"/>
          <w:lang w:eastAsia="ru-RU"/>
        </w:rPr>
        <w:t xml:space="preserve">13) в отношении земельного участка, указанного в заявлении о его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 xml:space="preserve">предоставлении, опубликовано и размещено в соответствии с </w:t>
      </w:r>
      <w:hyperlink r:id="rId13" w:anchor="dst860" w:history="1">
        <w:r w:rsidRPr="00A70BB2">
          <w:rPr>
            <w:rFonts w:ascii="Times New Roman" w:eastAsia="Times New Roman" w:hAnsi="Times New Roman" w:cs="Times New Roman"/>
            <w:color w:val="0000FF"/>
            <w:sz w:val="28"/>
            <w:szCs w:val="28"/>
            <w:u w:val="single"/>
            <w:lang w:eastAsia="ru-RU"/>
          </w:rPr>
          <w:t xml:space="preserve">подпунктом 1 </w:t>
        </w:r>
        <w:r w:rsidRPr="00A70BB2">
          <w:rPr>
            <w:rFonts w:ascii="Times New Roman" w:eastAsia="Times New Roman" w:hAnsi="Times New Roman" w:cs="Times New Roman"/>
            <w:color w:val="0000FF"/>
            <w:sz w:val="28"/>
            <w:szCs w:val="28"/>
            <w:u w:val="single"/>
            <w:lang w:eastAsia="ru-RU"/>
          </w:rPr>
          <w:lastRenderedPageBreak/>
          <w:t>пункта 1 статьи 39.18</w:t>
        </w:r>
      </w:hyperlink>
      <w:r w:rsidR="00607ECC">
        <w:rPr>
          <w:rFonts w:ascii="Times New Roman" w:eastAsia="Times New Roman" w:hAnsi="Times New Roman" w:cs="Times New Roman"/>
          <w:sz w:val="28"/>
          <w:szCs w:val="28"/>
          <w:lang w:eastAsia="ru-RU"/>
        </w:rPr>
        <w:t xml:space="preserve"> Земельного </w:t>
      </w:r>
      <w:r w:rsidRPr="00A70BB2">
        <w:rPr>
          <w:rFonts w:ascii="Times New Roman" w:eastAsia="Times New Roman" w:hAnsi="Times New Roman" w:cs="Times New Roman"/>
          <w:sz w:val="28"/>
          <w:szCs w:val="28"/>
          <w:lang w:eastAsia="ru-RU"/>
        </w:rPr>
        <w:t xml:space="preserve"> Кодекса извещение о предоставлении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70BB2" w:rsidRPr="00A70BB2" w:rsidRDefault="00A70BB2" w:rsidP="00C17F40">
      <w:pPr>
        <w:spacing w:after="0" w:line="240" w:lineRule="auto"/>
        <w:ind w:firstLine="540"/>
        <w:jc w:val="both"/>
        <w:rPr>
          <w:rFonts w:ascii="Times New Roman" w:eastAsia="Times New Roman" w:hAnsi="Times New Roman" w:cs="Times New Roman"/>
          <w:sz w:val="28"/>
          <w:szCs w:val="28"/>
          <w:lang w:eastAsia="ru-RU"/>
        </w:rPr>
      </w:pPr>
      <w:bookmarkStart w:id="15" w:name="dst825"/>
      <w:bookmarkEnd w:id="15"/>
      <w:r w:rsidRPr="00A70BB2">
        <w:rPr>
          <w:rFonts w:ascii="Times New Roman" w:eastAsia="Times New Roman" w:hAnsi="Times New Roman" w:cs="Times New Roman"/>
          <w:sz w:val="28"/>
          <w:szCs w:val="28"/>
          <w:lang w:eastAsia="ru-RU"/>
        </w:rPr>
        <w:t xml:space="preserve">14) разрешенное использование земельного участка не соответствует целям использования такого земельного участка, указанным в заявлении о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 xml:space="preserve">предоставлении земельного участка, за исключением случаев размещения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 xml:space="preserve">линейного объекта в соответствии с утвержденным проектом планировки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территории;</w:t>
      </w:r>
    </w:p>
    <w:p w:rsidR="00A70BB2" w:rsidRPr="00A70BB2" w:rsidRDefault="00A70BB2" w:rsidP="00C17F40">
      <w:pPr>
        <w:spacing w:after="0" w:line="240" w:lineRule="auto"/>
        <w:ind w:firstLine="540"/>
        <w:jc w:val="both"/>
        <w:rPr>
          <w:rFonts w:ascii="Times New Roman" w:eastAsia="Times New Roman" w:hAnsi="Times New Roman" w:cs="Times New Roman"/>
          <w:sz w:val="28"/>
          <w:szCs w:val="28"/>
          <w:lang w:eastAsia="ru-RU"/>
        </w:rPr>
      </w:pPr>
      <w:bookmarkStart w:id="16" w:name="dst1766"/>
      <w:bookmarkEnd w:id="16"/>
      <w:r w:rsidRPr="00A70BB2">
        <w:rPr>
          <w:rFonts w:ascii="Times New Roman" w:eastAsia="Times New Roman" w:hAnsi="Times New Roman" w:cs="Times New Roman"/>
          <w:sz w:val="28"/>
          <w:szCs w:val="28"/>
          <w:lang w:eastAsia="ru-RU"/>
        </w:rPr>
        <w:t xml:space="preserve">14.1) испрашиваемый земельный участок полностью расположен в границах зоны с особыми условиями использования территории, установленные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 xml:space="preserve">ограничения использования земельных участков в которой не допускают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70BB2" w:rsidRPr="00A70BB2" w:rsidRDefault="00A70BB2" w:rsidP="00C17F40">
      <w:pPr>
        <w:spacing w:after="0" w:line="240" w:lineRule="auto"/>
        <w:ind w:firstLine="540"/>
        <w:jc w:val="both"/>
        <w:rPr>
          <w:rFonts w:ascii="Times New Roman" w:eastAsia="Times New Roman" w:hAnsi="Times New Roman" w:cs="Times New Roman"/>
          <w:sz w:val="28"/>
          <w:szCs w:val="28"/>
          <w:lang w:eastAsia="ru-RU"/>
        </w:rPr>
      </w:pPr>
      <w:bookmarkStart w:id="17" w:name="dst826"/>
      <w:bookmarkEnd w:id="17"/>
      <w:r w:rsidRPr="00A70BB2">
        <w:rPr>
          <w:rFonts w:ascii="Times New Roman" w:eastAsia="Times New Roman" w:hAnsi="Times New Roman" w:cs="Times New Roman"/>
          <w:sz w:val="28"/>
          <w:szCs w:val="28"/>
          <w:lang w:eastAsia="ru-RU"/>
        </w:rPr>
        <w:t xml:space="preserve">15) испрашиваемый земельный участок не включен в утвержденный в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 xml:space="preserve">установленном Правительством Российской Федерации </w:t>
      </w:r>
      <w:hyperlink r:id="rId14" w:anchor="dst100010" w:history="1">
        <w:r w:rsidRPr="00A70BB2">
          <w:rPr>
            <w:rFonts w:ascii="Times New Roman" w:eastAsia="Times New Roman" w:hAnsi="Times New Roman" w:cs="Times New Roman"/>
            <w:color w:val="0000FF"/>
            <w:sz w:val="28"/>
            <w:szCs w:val="28"/>
            <w:u w:val="single"/>
            <w:lang w:eastAsia="ru-RU"/>
          </w:rPr>
          <w:t>порядке</w:t>
        </w:r>
      </w:hyperlink>
      <w:r w:rsidRPr="00A70BB2">
        <w:rPr>
          <w:rFonts w:ascii="Times New Roman" w:eastAsia="Times New Roman" w:hAnsi="Times New Roman" w:cs="Times New Roman"/>
          <w:sz w:val="28"/>
          <w:szCs w:val="28"/>
          <w:lang w:eastAsia="ru-RU"/>
        </w:rPr>
        <w:t xml:space="preserve"> перечень</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 xml:space="preserve"> земельных участков, предоставленных для нужд обороны и безопасности и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 xml:space="preserve">временно не используемых для указанных нужд, в случае, если подано заявление о предоставлении земельного участка в соответствии с </w:t>
      </w:r>
      <w:hyperlink r:id="rId15" w:anchor="dst585" w:history="1">
        <w:r w:rsidRPr="00A70BB2">
          <w:rPr>
            <w:rFonts w:ascii="Times New Roman" w:eastAsia="Times New Roman" w:hAnsi="Times New Roman" w:cs="Times New Roman"/>
            <w:color w:val="0000FF"/>
            <w:sz w:val="28"/>
            <w:szCs w:val="28"/>
            <w:u w:val="single"/>
            <w:lang w:eastAsia="ru-RU"/>
          </w:rPr>
          <w:t>подпунктом 10 пункта 2 статьи 39.10</w:t>
        </w:r>
      </w:hyperlink>
      <w:r w:rsidR="00607ECC">
        <w:rPr>
          <w:rFonts w:ascii="Times New Roman" w:eastAsia="Times New Roman" w:hAnsi="Times New Roman" w:cs="Times New Roman"/>
          <w:sz w:val="28"/>
          <w:szCs w:val="28"/>
          <w:lang w:eastAsia="ru-RU"/>
        </w:rPr>
        <w:t xml:space="preserve"> Земельного </w:t>
      </w:r>
      <w:r w:rsidRPr="00A70BB2">
        <w:rPr>
          <w:rFonts w:ascii="Times New Roman" w:eastAsia="Times New Roman" w:hAnsi="Times New Roman" w:cs="Times New Roman"/>
          <w:sz w:val="28"/>
          <w:szCs w:val="28"/>
          <w:lang w:eastAsia="ru-RU"/>
        </w:rPr>
        <w:t xml:space="preserve"> Кодекса;</w:t>
      </w:r>
    </w:p>
    <w:p w:rsidR="00A70BB2" w:rsidRPr="00A70BB2" w:rsidRDefault="00A70BB2" w:rsidP="00C17F40">
      <w:pPr>
        <w:spacing w:after="0" w:line="240" w:lineRule="auto"/>
        <w:ind w:firstLine="540"/>
        <w:jc w:val="both"/>
        <w:rPr>
          <w:rFonts w:ascii="Times New Roman" w:eastAsia="Times New Roman" w:hAnsi="Times New Roman" w:cs="Times New Roman"/>
          <w:sz w:val="28"/>
          <w:szCs w:val="28"/>
          <w:lang w:eastAsia="ru-RU"/>
        </w:rPr>
      </w:pPr>
      <w:bookmarkStart w:id="18" w:name="dst1725"/>
      <w:bookmarkEnd w:id="18"/>
      <w:r w:rsidRPr="00A70BB2">
        <w:rPr>
          <w:rFonts w:ascii="Times New Roman" w:eastAsia="Times New Roman" w:hAnsi="Times New Roman" w:cs="Times New Roman"/>
          <w:sz w:val="28"/>
          <w:szCs w:val="28"/>
          <w:lang w:eastAsia="ru-RU"/>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 xml:space="preserve">товариществу, превышает предельный размер, установленный </w:t>
      </w:r>
      <w:hyperlink r:id="rId16" w:anchor="dst1709" w:history="1">
        <w:r w:rsidRPr="00A70BB2">
          <w:rPr>
            <w:rFonts w:ascii="Times New Roman" w:eastAsia="Times New Roman" w:hAnsi="Times New Roman" w:cs="Times New Roman"/>
            <w:color w:val="0000FF"/>
            <w:sz w:val="28"/>
            <w:szCs w:val="28"/>
            <w:u w:val="single"/>
            <w:lang w:eastAsia="ru-RU"/>
          </w:rPr>
          <w:t>пунктом 6 статьи 39.10</w:t>
        </w:r>
      </w:hyperlink>
      <w:r w:rsidR="001C5356">
        <w:rPr>
          <w:rFonts w:ascii="Times New Roman" w:eastAsia="Times New Roman" w:hAnsi="Times New Roman" w:cs="Times New Roman"/>
          <w:sz w:val="28"/>
          <w:szCs w:val="28"/>
          <w:lang w:eastAsia="ru-RU"/>
        </w:rPr>
        <w:t xml:space="preserve"> Земельного</w:t>
      </w:r>
      <w:r w:rsidRPr="00A70BB2">
        <w:rPr>
          <w:rFonts w:ascii="Times New Roman" w:eastAsia="Times New Roman" w:hAnsi="Times New Roman" w:cs="Times New Roman"/>
          <w:sz w:val="28"/>
          <w:szCs w:val="28"/>
          <w:lang w:eastAsia="ru-RU"/>
        </w:rPr>
        <w:t xml:space="preserve"> Кодекса;</w:t>
      </w:r>
    </w:p>
    <w:p w:rsidR="00A70BB2" w:rsidRPr="00A70BB2" w:rsidRDefault="00A70BB2" w:rsidP="00C17F40">
      <w:pPr>
        <w:spacing w:after="0" w:line="240" w:lineRule="auto"/>
        <w:ind w:firstLine="540"/>
        <w:jc w:val="both"/>
        <w:rPr>
          <w:rFonts w:ascii="Times New Roman" w:eastAsia="Times New Roman" w:hAnsi="Times New Roman" w:cs="Times New Roman"/>
          <w:sz w:val="28"/>
          <w:szCs w:val="28"/>
          <w:lang w:eastAsia="ru-RU"/>
        </w:rPr>
      </w:pPr>
      <w:bookmarkStart w:id="19" w:name="dst828"/>
      <w:bookmarkEnd w:id="19"/>
      <w:r w:rsidRPr="00A70BB2">
        <w:rPr>
          <w:rFonts w:ascii="Times New Roman" w:eastAsia="Times New Roman" w:hAnsi="Times New Roman" w:cs="Times New Roman"/>
          <w:sz w:val="28"/>
          <w:szCs w:val="28"/>
          <w:lang w:eastAsia="ru-RU"/>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70BB2" w:rsidRPr="00A70BB2" w:rsidRDefault="00A70BB2" w:rsidP="00C17F40">
      <w:pPr>
        <w:spacing w:after="0" w:line="240" w:lineRule="auto"/>
        <w:ind w:firstLine="540"/>
        <w:jc w:val="both"/>
        <w:rPr>
          <w:rFonts w:ascii="Times New Roman" w:eastAsia="Times New Roman" w:hAnsi="Times New Roman" w:cs="Times New Roman"/>
          <w:sz w:val="28"/>
          <w:szCs w:val="28"/>
          <w:lang w:eastAsia="ru-RU"/>
        </w:rPr>
      </w:pPr>
      <w:bookmarkStart w:id="20" w:name="dst829"/>
      <w:bookmarkEnd w:id="20"/>
      <w:r w:rsidRPr="00A70BB2">
        <w:rPr>
          <w:rFonts w:ascii="Times New Roman" w:eastAsia="Times New Roman" w:hAnsi="Times New Roman" w:cs="Times New Roman"/>
          <w:sz w:val="28"/>
          <w:szCs w:val="28"/>
          <w:lang w:eastAsia="ru-RU"/>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 xml:space="preserve">государственной программой Российской Федерации, государственной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w:t>
      </w:r>
      <w:r w:rsidR="00022044">
        <w:rPr>
          <w:rFonts w:ascii="Times New Roman" w:eastAsia="Times New Roman" w:hAnsi="Times New Roman" w:cs="Times New Roman"/>
          <w:sz w:val="28"/>
          <w:szCs w:val="28"/>
          <w:lang w:eastAsia="ru-RU"/>
        </w:rPr>
        <w:t>я</w:t>
      </w:r>
      <w:r w:rsidRPr="00A70BB2">
        <w:rPr>
          <w:rFonts w:ascii="Times New Roman" w:eastAsia="Times New Roman" w:hAnsi="Times New Roman" w:cs="Times New Roman"/>
          <w:sz w:val="28"/>
          <w:szCs w:val="28"/>
          <w:lang w:eastAsia="ru-RU"/>
        </w:rPr>
        <w:t>, сооружени</w:t>
      </w:r>
      <w:r w:rsidR="00022044">
        <w:rPr>
          <w:rFonts w:ascii="Times New Roman" w:eastAsia="Times New Roman" w:hAnsi="Times New Roman" w:cs="Times New Roman"/>
          <w:sz w:val="28"/>
          <w:szCs w:val="28"/>
          <w:lang w:eastAsia="ru-RU"/>
        </w:rPr>
        <w:t>я</w:t>
      </w:r>
      <w:r w:rsidRPr="00A70BB2">
        <w:rPr>
          <w:rFonts w:ascii="Times New Roman" w:eastAsia="Times New Roman" w:hAnsi="Times New Roman" w:cs="Times New Roman"/>
          <w:sz w:val="28"/>
          <w:szCs w:val="28"/>
          <w:lang w:eastAsia="ru-RU"/>
        </w:rPr>
        <w:t>;</w:t>
      </w:r>
    </w:p>
    <w:p w:rsidR="00A70BB2" w:rsidRPr="00A70BB2" w:rsidRDefault="00A70BB2" w:rsidP="00C17F40">
      <w:pPr>
        <w:spacing w:after="0" w:line="240" w:lineRule="auto"/>
        <w:ind w:firstLine="540"/>
        <w:jc w:val="both"/>
        <w:rPr>
          <w:rFonts w:ascii="Times New Roman" w:eastAsia="Times New Roman" w:hAnsi="Times New Roman" w:cs="Times New Roman"/>
          <w:sz w:val="28"/>
          <w:szCs w:val="28"/>
          <w:lang w:eastAsia="ru-RU"/>
        </w:rPr>
      </w:pPr>
      <w:bookmarkStart w:id="21" w:name="dst830"/>
      <w:bookmarkEnd w:id="21"/>
      <w:r w:rsidRPr="00A70BB2">
        <w:rPr>
          <w:rFonts w:ascii="Times New Roman" w:eastAsia="Times New Roman" w:hAnsi="Times New Roman" w:cs="Times New Roman"/>
          <w:sz w:val="28"/>
          <w:szCs w:val="28"/>
          <w:lang w:eastAsia="ru-RU"/>
        </w:rPr>
        <w:t xml:space="preserve">19) предоставление земельного участка на заявленном виде прав не </w:t>
      </w:r>
      <w:r w:rsidR="005A1482">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допускается;</w:t>
      </w:r>
    </w:p>
    <w:p w:rsidR="00A70BB2" w:rsidRPr="00A70BB2" w:rsidRDefault="00A70BB2" w:rsidP="00C17F40">
      <w:pPr>
        <w:spacing w:after="0" w:line="240" w:lineRule="auto"/>
        <w:ind w:firstLine="540"/>
        <w:jc w:val="both"/>
        <w:rPr>
          <w:rFonts w:ascii="Times New Roman" w:eastAsia="Times New Roman" w:hAnsi="Times New Roman" w:cs="Times New Roman"/>
          <w:sz w:val="28"/>
          <w:szCs w:val="28"/>
          <w:lang w:eastAsia="ru-RU"/>
        </w:rPr>
      </w:pPr>
      <w:bookmarkStart w:id="22" w:name="dst831"/>
      <w:bookmarkEnd w:id="22"/>
      <w:r w:rsidRPr="00A70BB2">
        <w:rPr>
          <w:rFonts w:ascii="Times New Roman" w:eastAsia="Times New Roman" w:hAnsi="Times New Roman" w:cs="Times New Roman"/>
          <w:sz w:val="28"/>
          <w:szCs w:val="28"/>
          <w:lang w:eastAsia="ru-RU"/>
        </w:rPr>
        <w:t xml:space="preserve">20) в отношении земельного участка, указанного в заявлении о его </w:t>
      </w:r>
      <w:r w:rsidR="005A1482">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предоставлении, не установлен вид разрешенного использования;</w:t>
      </w:r>
    </w:p>
    <w:p w:rsidR="00A70BB2" w:rsidRPr="00A70BB2" w:rsidRDefault="00A70BB2" w:rsidP="00C17F40">
      <w:pPr>
        <w:spacing w:after="0" w:line="240" w:lineRule="auto"/>
        <w:ind w:firstLine="540"/>
        <w:jc w:val="both"/>
        <w:rPr>
          <w:rFonts w:ascii="Times New Roman" w:eastAsia="Times New Roman" w:hAnsi="Times New Roman" w:cs="Times New Roman"/>
          <w:sz w:val="28"/>
          <w:szCs w:val="28"/>
          <w:lang w:eastAsia="ru-RU"/>
        </w:rPr>
      </w:pPr>
      <w:bookmarkStart w:id="23" w:name="dst832"/>
      <w:bookmarkEnd w:id="23"/>
      <w:r w:rsidRPr="00A70BB2">
        <w:rPr>
          <w:rFonts w:ascii="Times New Roman" w:eastAsia="Times New Roman" w:hAnsi="Times New Roman" w:cs="Times New Roman"/>
          <w:sz w:val="28"/>
          <w:szCs w:val="28"/>
          <w:lang w:eastAsia="ru-RU"/>
        </w:rPr>
        <w:t>21) указанный в заявлении о предоставлении земельного участка земельный участок не отнесен к определенной категории земель;</w:t>
      </w:r>
    </w:p>
    <w:p w:rsidR="00A70BB2" w:rsidRPr="00A70BB2" w:rsidRDefault="00A70BB2" w:rsidP="00C17F40">
      <w:pPr>
        <w:spacing w:after="0" w:line="240" w:lineRule="auto"/>
        <w:ind w:firstLine="540"/>
        <w:jc w:val="both"/>
        <w:rPr>
          <w:rFonts w:ascii="Times New Roman" w:eastAsia="Times New Roman" w:hAnsi="Times New Roman" w:cs="Times New Roman"/>
          <w:sz w:val="28"/>
          <w:szCs w:val="28"/>
          <w:lang w:eastAsia="ru-RU"/>
        </w:rPr>
      </w:pPr>
      <w:bookmarkStart w:id="24" w:name="dst833"/>
      <w:bookmarkEnd w:id="24"/>
      <w:r w:rsidRPr="00A70BB2">
        <w:rPr>
          <w:rFonts w:ascii="Times New Roman" w:eastAsia="Times New Roman" w:hAnsi="Times New Roman" w:cs="Times New Roman"/>
          <w:sz w:val="28"/>
          <w:szCs w:val="28"/>
          <w:lang w:eastAsia="ru-RU"/>
        </w:rPr>
        <w:t xml:space="preserve">22) в отношении земельного участка, указанного в заявлении о его </w:t>
      </w:r>
      <w:r w:rsidR="005A1482">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 xml:space="preserve">предоставлении, принято решение о предварительном согласовании его </w:t>
      </w:r>
      <w:r w:rsidR="005A1482">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 xml:space="preserve">предоставления, срок действия которого не истек, и с заявлением о </w:t>
      </w:r>
      <w:r w:rsidR="005A1482">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lastRenderedPageBreak/>
        <w:t xml:space="preserve">предоставлении земельного участка обратилось иное не указанное в </w:t>
      </w:r>
      <w:proofErr w:type="gramStart"/>
      <w:r w:rsidRPr="00A70BB2">
        <w:rPr>
          <w:rFonts w:ascii="Times New Roman" w:eastAsia="Times New Roman" w:hAnsi="Times New Roman" w:cs="Times New Roman"/>
          <w:sz w:val="28"/>
          <w:szCs w:val="28"/>
          <w:lang w:eastAsia="ru-RU"/>
        </w:rPr>
        <w:t xml:space="preserve">этом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решении</w:t>
      </w:r>
      <w:proofErr w:type="gramEnd"/>
      <w:r w:rsidRPr="00A70BB2">
        <w:rPr>
          <w:rFonts w:ascii="Times New Roman" w:eastAsia="Times New Roman" w:hAnsi="Times New Roman" w:cs="Times New Roman"/>
          <w:sz w:val="28"/>
          <w:szCs w:val="28"/>
          <w:lang w:eastAsia="ru-RU"/>
        </w:rPr>
        <w:t xml:space="preserve"> лицо;</w:t>
      </w:r>
    </w:p>
    <w:p w:rsidR="00A70BB2" w:rsidRPr="00A70BB2" w:rsidRDefault="00A70BB2" w:rsidP="00C17F40">
      <w:pPr>
        <w:spacing w:after="0" w:line="240" w:lineRule="auto"/>
        <w:ind w:firstLine="540"/>
        <w:jc w:val="both"/>
        <w:rPr>
          <w:rFonts w:ascii="Times New Roman" w:eastAsia="Times New Roman" w:hAnsi="Times New Roman" w:cs="Times New Roman"/>
          <w:sz w:val="28"/>
          <w:szCs w:val="28"/>
          <w:lang w:eastAsia="ru-RU"/>
        </w:rPr>
      </w:pPr>
      <w:bookmarkStart w:id="25" w:name="dst834"/>
      <w:bookmarkEnd w:id="25"/>
      <w:r w:rsidRPr="00A70BB2">
        <w:rPr>
          <w:rFonts w:ascii="Times New Roman" w:eastAsia="Times New Roman" w:hAnsi="Times New Roman" w:cs="Times New Roman"/>
          <w:sz w:val="28"/>
          <w:szCs w:val="28"/>
          <w:lang w:eastAsia="ru-RU"/>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 xml:space="preserve">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w:t>
      </w:r>
      <w:r w:rsidR="005A1482">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признанием многоквартирного дома, который расположен на таком земельном участке, аварийным и подлежащим сносу или реконструкции;</w:t>
      </w:r>
    </w:p>
    <w:p w:rsidR="00F03CF2" w:rsidRDefault="00A70BB2" w:rsidP="00C17F40">
      <w:pPr>
        <w:spacing w:after="0" w:line="240" w:lineRule="auto"/>
        <w:ind w:firstLine="540"/>
        <w:jc w:val="both"/>
        <w:rPr>
          <w:rFonts w:ascii="Times New Roman" w:eastAsia="Times New Roman" w:hAnsi="Times New Roman" w:cs="Times New Roman"/>
          <w:sz w:val="28"/>
          <w:szCs w:val="28"/>
          <w:lang w:eastAsia="ru-RU"/>
        </w:rPr>
      </w:pPr>
      <w:bookmarkStart w:id="26" w:name="dst1615"/>
      <w:bookmarkEnd w:id="26"/>
      <w:r w:rsidRPr="00A70BB2">
        <w:rPr>
          <w:rFonts w:ascii="Times New Roman" w:eastAsia="Times New Roman" w:hAnsi="Times New Roman" w:cs="Times New Roman"/>
          <w:sz w:val="28"/>
          <w:szCs w:val="28"/>
          <w:lang w:eastAsia="ru-RU"/>
        </w:rPr>
        <w:t xml:space="preserve">24) границы земельного участка, указанного в заявлении о его предоставлении, подлежат уточнению в соответствии с Федеральным </w:t>
      </w:r>
      <w:hyperlink r:id="rId17" w:anchor="dst0" w:history="1">
        <w:r w:rsidRPr="00A70BB2">
          <w:rPr>
            <w:rFonts w:ascii="Times New Roman" w:eastAsia="Times New Roman" w:hAnsi="Times New Roman" w:cs="Times New Roman"/>
            <w:color w:val="0000FF"/>
            <w:sz w:val="28"/>
            <w:szCs w:val="28"/>
            <w:u w:val="single"/>
            <w:lang w:eastAsia="ru-RU"/>
          </w:rPr>
          <w:t>законом</w:t>
        </w:r>
      </w:hyperlink>
      <w:r w:rsidRPr="00A70BB2">
        <w:rPr>
          <w:rFonts w:ascii="Times New Roman" w:eastAsia="Times New Roman" w:hAnsi="Times New Roman" w:cs="Times New Roman"/>
          <w:sz w:val="28"/>
          <w:szCs w:val="28"/>
          <w:lang w:eastAsia="ru-RU"/>
        </w:rPr>
        <w:t xml:space="preserve"> "О </w:t>
      </w:r>
      <w:r w:rsidR="005A1482">
        <w:rPr>
          <w:rFonts w:ascii="Times New Roman" w:eastAsia="Times New Roman" w:hAnsi="Times New Roman" w:cs="Times New Roman"/>
          <w:sz w:val="28"/>
          <w:szCs w:val="28"/>
          <w:lang w:eastAsia="ru-RU"/>
        </w:rPr>
        <w:t xml:space="preserve">                       </w:t>
      </w:r>
    </w:p>
    <w:p w:rsidR="00A70BB2" w:rsidRPr="00A70BB2" w:rsidRDefault="00A70BB2" w:rsidP="00C17F40">
      <w:pPr>
        <w:spacing w:after="0" w:line="240" w:lineRule="auto"/>
        <w:ind w:firstLine="540"/>
        <w:jc w:val="both"/>
        <w:rPr>
          <w:rFonts w:ascii="Times New Roman" w:eastAsia="Times New Roman" w:hAnsi="Times New Roman" w:cs="Times New Roman"/>
          <w:sz w:val="28"/>
          <w:szCs w:val="28"/>
          <w:lang w:eastAsia="ru-RU"/>
        </w:rPr>
      </w:pPr>
      <w:r w:rsidRPr="00A70BB2">
        <w:rPr>
          <w:rFonts w:ascii="Times New Roman" w:eastAsia="Times New Roman" w:hAnsi="Times New Roman" w:cs="Times New Roman"/>
          <w:sz w:val="28"/>
          <w:szCs w:val="28"/>
          <w:lang w:eastAsia="ru-RU"/>
        </w:rPr>
        <w:t>государственной регистрации недвижимости";</w:t>
      </w:r>
    </w:p>
    <w:p w:rsidR="00A70BB2" w:rsidRPr="00A70BB2" w:rsidRDefault="00A70BB2" w:rsidP="00C17F40">
      <w:pPr>
        <w:spacing w:after="0" w:line="240" w:lineRule="auto"/>
        <w:ind w:firstLine="540"/>
        <w:jc w:val="both"/>
        <w:rPr>
          <w:rFonts w:ascii="Times New Roman" w:eastAsia="Times New Roman" w:hAnsi="Times New Roman" w:cs="Times New Roman"/>
          <w:sz w:val="28"/>
          <w:szCs w:val="28"/>
          <w:lang w:eastAsia="ru-RU"/>
        </w:rPr>
      </w:pPr>
      <w:bookmarkStart w:id="27" w:name="dst1512"/>
      <w:bookmarkEnd w:id="27"/>
      <w:r w:rsidRPr="00A70BB2">
        <w:rPr>
          <w:rFonts w:ascii="Times New Roman" w:eastAsia="Times New Roman" w:hAnsi="Times New Roman" w:cs="Times New Roman"/>
          <w:sz w:val="28"/>
          <w:szCs w:val="28"/>
          <w:lang w:eastAsia="ru-RU"/>
        </w:rPr>
        <w:t xml:space="preserve">25) площадь земельного участка, указанного в заявлении о его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 xml:space="preserve">предоставлении, превышает его площадь, указанную в схеме расположения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70BB2" w:rsidRPr="00A70BB2" w:rsidRDefault="00A70BB2" w:rsidP="00C17F40">
      <w:pPr>
        <w:spacing w:after="0" w:line="240" w:lineRule="auto"/>
        <w:ind w:firstLine="540"/>
        <w:jc w:val="both"/>
        <w:rPr>
          <w:rFonts w:ascii="Times New Roman" w:eastAsia="Times New Roman" w:hAnsi="Times New Roman" w:cs="Times New Roman"/>
          <w:sz w:val="28"/>
          <w:szCs w:val="28"/>
          <w:lang w:eastAsia="ru-RU"/>
        </w:rPr>
      </w:pPr>
      <w:bookmarkStart w:id="28" w:name="dst1746"/>
      <w:bookmarkEnd w:id="28"/>
      <w:r w:rsidRPr="00A70BB2">
        <w:rPr>
          <w:rFonts w:ascii="Times New Roman" w:eastAsia="Times New Roman" w:hAnsi="Times New Roman" w:cs="Times New Roman"/>
          <w:sz w:val="28"/>
          <w:szCs w:val="28"/>
          <w:lang w:eastAsia="ru-RU"/>
        </w:rPr>
        <w:t xml:space="preserve">26) с заявлением о предоставлении земельного участка, включенного в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 xml:space="preserve">перечень государственного имущества или перечень муниципального имущества, предусмотренные </w:t>
      </w:r>
      <w:hyperlink r:id="rId18" w:anchor="dst100346" w:history="1">
        <w:r w:rsidRPr="00A70BB2">
          <w:rPr>
            <w:rFonts w:ascii="Times New Roman" w:eastAsia="Times New Roman" w:hAnsi="Times New Roman" w:cs="Times New Roman"/>
            <w:color w:val="0000FF"/>
            <w:sz w:val="28"/>
            <w:szCs w:val="28"/>
            <w:u w:val="single"/>
            <w:lang w:eastAsia="ru-RU"/>
          </w:rPr>
          <w:t>частью 4 статьи 18</w:t>
        </w:r>
      </w:hyperlink>
      <w:r w:rsidRPr="00A70BB2">
        <w:rPr>
          <w:rFonts w:ascii="Times New Roman" w:eastAsia="Times New Roman" w:hAnsi="Times New Roman" w:cs="Times New Roman"/>
          <w:sz w:val="28"/>
          <w:szCs w:val="28"/>
          <w:lang w:eastAsia="ru-RU"/>
        </w:rPr>
        <w:t xml:space="preserve"> Федерального закона от 24 июля 2007 года N 209-ФЗ "О развитии малого и среднего предпринимательства в Российской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 xml:space="preserve">Федерации", обратилось лицо, которое не является субъектом малого или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 xml:space="preserve">среднего предпринимательства, или лицо, в отношении которого не может </w:t>
      </w:r>
      <w:r w:rsidR="00DF3AA3">
        <w:rPr>
          <w:rFonts w:ascii="Times New Roman" w:eastAsia="Times New Roman" w:hAnsi="Times New Roman" w:cs="Times New Roman"/>
          <w:sz w:val="28"/>
          <w:szCs w:val="28"/>
          <w:lang w:eastAsia="ru-RU"/>
        </w:rPr>
        <w:t xml:space="preserve">              </w:t>
      </w:r>
      <w:r w:rsidRPr="00A70BB2">
        <w:rPr>
          <w:rFonts w:ascii="Times New Roman" w:eastAsia="Times New Roman" w:hAnsi="Times New Roman" w:cs="Times New Roman"/>
          <w:sz w:val="28"/>
          <w:szCs w:val="28"/>
          <w:lang w:eastAsia="ru-RU"/>
        </w:rPr>
        <w:t xml:space="preserve">оказываться поддержка в соответствии с </w:t>
      </w:r>
      <w:hyperlink r:id="rId19" w:anchor="dst100138" w:history="1">
        <w:r w:rsidRPr="00A70BB2">
          <w:rPr>
            <w:rFonts w:ascii="Times New Roman" w:eastAsia="Times New Roman" w:hAnsi="Times New Roman" w:cs="Times New Roman"/>
            <w:color w:val="0000FF"/>
            <w:sz w:val="28"/>
            <w:szCs w:val="28"/>
            <w:u w:val="single"/>
            <w:lang w:eastAsia="ru-RU"/>
          </w:rPr>
          <w:t>частью 3 статьи 14</w:t>
        </w:r>
      </w:hyperlink>
      <w:r w:rsidR="00E22137">
        <w:rPr>
          <w:rFonts w:ascii="Times New Roman" w:eastAsia="Times New Roman" w:hAnsi="Times New Roman" w:cs="Times New Roman"/>
          <w:sz w:val="28"/>
          <w:szCs w:val="28"/>
          <w:lang w:eastAsia="ru-RU"/>
        </w:rPr>
        <w:t xml:space="preserve"> указанного Федерального закона».</w:t>
      </w:r>
    </w:p>
    <w:p w:rsidR="00EE3734" w:rsidRPr="00A70BB2" w:rsidRDefault="00624B35" w:rsidP="00C17F40">
      <w:pPr>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70BB2">
        <w:rPr>
          <w:rFonts w:ascii="Times New Roman" w:hAnsi="Times New Roman" w:cs="Times New Roman"/>
          <w:color w:val="000000" w:themeColor="text1"/>
          <w:sz w:val="28"/>
          <w:szCs w:val="28"/>
        </w:rPr>
        <w:t>2</w:t>
      </w:r>
      <w:r w:rsidR="00EF706C" w:rsidRPr="00A70BB2">
        <w:rPr>
          <w:rFonts w:ascii="Times New Roman" w:hAnsi="Times New Roman" w:cs="Times New Roman"/>
          <w:color w:val="000000" w:themeColor="text1"/>
          <w:sz w:val="28"/>
          <w:szCs w:val="28"/>
        </w:rPr>
        <w:t xml:space="preserve">. </w:t>
      </w:r>
      <w:r w:rsidR="00EE3734" w:rsidRPr="00A70BB2">
        <w:rPr>
          <w:rFonts w:ascii="Times New Roman" w:hAnsi="Times New Roman" w:cs="Times New Roman"/>
          <w:color w:val="000000" w:themeColor="text1"/>
          <w:sz w:val="28"/>
          <w:szCs w:val="28"/>
        </w:rPr>
        <w:t xml:space="preserve">Настоящее постановление вступает в силу с даты опубликования, и </w:t>
      </w:r>
      <w:r w:rsidR="00DF3AA3">
        <w:rPr>
          <w:rFonts w:ascii="Times New Roman" w:hAnsi="Times New Roman" w:cs="Times New Roman"/>
          <w:color w:val="000000" w:themeColor="text1"/>
          <w:sz w:val="28"/>
          <w:szCs w:val="28"/>
        </w:rPr>
        <w:t xml:space="preserve">                </w:t>
      </w:r>
      <w:r w:rsidR="00EE3734" w:rsidRPr="00A70BB2">
        <w:rPr>
          <w:rFonts w:ascii="Times New Roman" w:hAnsi="Times New Roman" w:cs="Times New Roman"/>
          <w:color w:val="000000" w:themeColor="text1"/>
          <w:sz w:val="28"/>
          <w:szCs w:val="28"/>
        </w:rPr>
        <w:t xml:space="preserve">подлежит размещению на официальном сайте </w:t>
      </w:r>
      <w:r w:rsidR="00E22137">
        <w:rPr>
          <w:rFonts w:ascii="Times New Roman" w:hAnsi="Times New Roman" w:cs="Times New Roman"/>
          <w:color w:val="000000" w:themeColor="text1"/>
          <w:sz w:val="28"/>
          <w:szCs w:val="28"/>
        </w:rPr>
        <w:t xml:space="preserve">Администрации </w:t>
      </w:r>
      <w:r w:rsidR="00DF3AA3">
        <w:rPr>
          <w:rFonts w:ascii="Times New Roman" w:hAnsi="Times New Roman" w:cs="Times New Roman"/>
          <w:color w:val="000000" w:themeColor="text1"/>
          <w:sz w:val="28"/>
          <w:szCs w:val="28"/>
        </w:rPr>
        <w:t xml:space="preserve">                                                </w:t>
      </w:r>
      <w:r w:rsidR="00E22137">
        <w:rPr>
          <w:rFonts w:ascii="Times New Roman" w:hAnsi="Times New Roman" w:cs="Times New Roman"/>
          <w:color w:val="000000" w:themeColor="text1"/>
          <w:sz w:val="28"/>
          <w:szCs w:val="28"/>
        </w:rPr>
        <w:t>Костино-</w:t>
      </w:r>
      <w:proofErr w:type="spellStart"/>
      <w:r w:rsidR="00E22137">
        <w:rPr>
          <w:rFonts w:ascii="Times New Roman" w:hAnsi="Times New Roman" w:cs="Times New Roman"/>
          <w:color w:val="000000" w:themeColor="text1"/>
          <w:sz w:val="28"/>
          <w:szCs w:val="28"/>
        </w:rPr>
        <w:t>Быстрянского</w:t>
      </w:r>
      <w:proofErr w:type="spellEnd"/>
      <w:r w:rsidR="00E22137">
        <w:rPr>
          <w:rFonts w:ascii="Times New Roman" w:hAnsi="Times New Roman" w:cs="Times New Roman"/>
          <w:color w:val="000000" w:themeColor="text1"/>
          <w:sz w:val="28"/>
          <w:szCs w:val="28"/>
        </w:rPr>
        <w:t xml:space="preserve"> сельского</w:t>
      </w:r>
      <w:r w:rsidR="00CD5142">
        <w:rPr>
          <w:rFonts w:ascii="Times New Roman" w:hAnsi="Times New Roman" w:cs="Times New Roman"/>
          <w:color w:val="000000" w:themeColor="text1"/>
          <w:sz w:val="28"/>
          <w:szCs w:val="28"/>
        </w:rPr>
        <w:t xml:space="preserve"> </w:t>
      </w:r>
      <w:r w:rsidR="00EE3734" w:rsidRPr="00A70BB2">
        <w:rPr>
          <w:rFonts w:ascii="Times New Roman" w:hAnsi="Times New Roman" w:cs="Times New Roman"/>
          <w:color w:val="000000" w:themeColor="text1"/>
          <w:sz w:val="28"/>
          <w:szCs w:val="28"/>
        </w:rPr>
        <w:t>поселения.</w:t>
      </w:r>
    </w:p>
    <w:p w:rsidR="005D0A3F" w:rsidRPr="00A70BB2" w:rsidRDefault="00E22137" w:rsidP="00C17F40">
      <w:pPr>
        <w:tabs>
          <w:tab w:val="left" w:pos="4320"/>
        </w:tabs>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24B35" w:rsidRPr="00A70BB2">
        <w:rPr>
          <w:rFonts w:ascii="Times New Roman" w:hAnsi="Times New Roman" w:cs="Times New Roman"/>
          <w:color w:val="000000" w:themeColor="text1"/>
          <w:sz w:val="28"/>
          <w:szCs w:val="28"/>
        </w:rPr>
        <w:t>3. Контроль за исполнением данного постановления оставляю за собой.</w:t>
      </w:r>
    </w:p>
    <w:p w:rsidR="00624B35" w:rsidRPr="00A70BB2" w:rsidRDefault="00624B35" w:rsidP="00C17F4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A447F5" w:rsidRPr="00A70BB2" w:rsidRDefault="00A447F5" w:rsidP="00C50A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624B35" w:rsidRPr="00A70BB2" w:rsidRDefault="00624B35" w:rsidP="00624B35">
      <w:pPr>
        <w:autoSpaceDE w:val="0"/>
        <w:autoSpaceDN w:val="0"/>
        <w:adjustRightInd w:val="0"/>
        <w:spacing w:after="0" w:line="240" w:lineRule="auto"/>
        <w:outlineLvl w:val="0"/>
        <w:rPr>
          <w:rFonts w:ascii="Times New Roman" w:hAnsi="Times New Roman" w:cs="Times New Roman"/>
          <w:color w:val="000000" w:themeColor="text1"/>
          <w:sz w:val="28"/>
          <w:szCs w:val="28"/>
        </w:rPr>
      </w:pPr>
      <w:r w:rsidRPr="00A70BB2">
        <w:rPr>
          <w:rFonts w:ascii="Times New Roman" w:hAnsi="Times New Roman" w:cs="Times New Roman"/>
          <w:color w:val="000000" w:themeColor="text1"/>
          <w:sz w:val="28"/>
          <w:szCs w:val="28"/>
        </w:rPr>
        <w:t xml:space="preserve">Глава Администрации </w:t>
      </w:r>
    </w:p>
    <w:p w:rsidR="00FB797A" w:rsidRDefault="00FB797A" w:rsidP="00624B35">
      <w:pPr>
        <w:autoSpaceDE w:val="0"/>
        <w:autoSpaceDN w:val="0"/>
        <w:adjustRightInd w:val="0"/>
        <w:spacing w:after="0" w:line="240" w:lineRule="auto"/>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Костино-</w:t>
      </w:r>
      <w:proofErr w:type="spellStart"/>
      <w:r>
        <w:rPr>
          <w:rFonts w:ascii="Times New Roman" w:hAnsi="Times New Roman" w:cs="Times New Roman"/>
          <w:color w:val="000000" w:themeColor="text1"/>
          <w:sz w:val="28"/>
          <w:szCs w:val="28"/>
        </w:rPr>
        <w:t>Быстрянского</w:t>
      </w:r>
      <w:proofErr w:type="spellEnd"/>
      <w:r w:rsidR="00D51B7E" w:rsidRPr="00A70BB2">
        <w:rPr>
          <w:rFonts w:ascii="Times New Roman" w:hAnsi="Times New Roman" w:cs="Times New Roman"/>
          <w:color w:val="000000" w:themeColor="text1"/>
          <w:sz w:val="28"/>
          <w:szCs w:val="28"/>
        </w:rPr>
        <w:t xml:space="preserve"> </w:t>
      </w:r>
    </w:p>
    <w:p w:rsidR="00624B35" w:rsidRPr="00A70BB2" w:rsidRDefault="00D51B7E" w:rsidP="00624B35">
      <w:pPr>
        <w:autoSpaceDE w:val="0"/>
        <w:autoSpaceDN w:val="0"/>
        <w:adjustRightInd w:val="0"/>
        <w:spacing w:after="0" w:line="240" w:lineRule="auto"/>
        <w:outlineLvl w:val="0"/>
        <w:rPr>
          <w:rFonts w:ascii="Times New Roman" w:hAnsi="Times New Roman" w:cs="Times New Roman"/>
          <w:color w:val="000000" w:themeColor="text1"/>
          <w:sz w:val="28"/>
          <w:szCs w:val="28"/>
        </w:rPr>
      </w:pPr>
      <w:r w:rsidRPr="00A70BB2">
        <w:rPr>
          <w:rFonts w:ascii="Times New Roman" w:hAnsi="Times New Roman" w:cs="Times New Roman"/>
          <w:color w:val="000000" w:themeColor="text1"/>
          <w:sz w:val="28"/>
          <w:szCs w:val="28"/>
        </w:rPr>
        <w:t>сельского поселения</w:t>
      </w:r>
      <w:r w:rsidRPr="00A70BB2">
        <w:rPr>
          <w:rFonts w:ascii="Times New Roman" w:hAnsi="Times New Roman" w:cs="Times New Roman"/>
          <w:color w:val="000000" w:themeColor="text1"/>
          <w:sz w:val="28"/>
          <w:szCs w:val="28"/>
        </w:rPr>
        <w:tab/>
      </w:r>
      <w:r w:rsidRPr="00A70BB2">
        <w:rPr>
          <w:rFonts w:ascii="Times New Roman" w:hAnsi="Times New Roman" w:cs="Times New Roman"/>
          <w:color w:val="000000" w:themeColor="text1"/>
          <w:sz w:val="28"/>
          <w:szCs w:val="28"/>
        </w:rPr>
        <w:tab/>
      </w:r>
      <w:r w:rsidRPr="00A70BB2">
        <w:rPr>
          <w:rFonts w:ascii="Times New Roman" w:hAnsi="Times New Roman" w:cs="Times New Roman"/>
          <w:color w:val="000000" w:themeColor="text1"/>
          <w:sz w:val="28"/>
          <w:szCs w:val="28"/>
        </w:rPr>
        <w:tab/>
        <w:t xml:space="preserve">        </w:t>
      </w:r>
      <w:r w:rsidR="00624B35" w:rsidRPr="00A70BB2">
        <w:rPr>
          <w:rFonts w:ascii="Times New Roman" w:hAnsi="Times New Roman" w:cs="Times New Roman"/>
          <w:color w:val="000000" w:themeColor="text1"/>
          <w:sz w:val="28"/>
          <w:szCs w:val="28"/>
        </w:rPr>
        <w:tab/>
      </w:r>
      <w:r w:rsidR="00FB797A">
        <w:rPr>
          <w:rFonts w:ascii="Times New Roman" w:hAnsi="Times New Roman" w:cs="Times New Roman"/>
          <w:color w:val="000000" w:themeColor="text1"/>
          <w:sz w:val="28"/>
          <w:szCs w:val="28"/>
        </w:rPr>
        <w:tab/>
      </w:r>
      <w:r w:rsidR="00FB797A">
        <w:rPr>
          <w:rFonts w:ascii="Times New Roman" w:hAnsi="Times New Roman" w:cs="Times New Roman"/>
          <w:color w:val="000000" w:themeColor="text1"/>
          <w:sz w:val="28"/>
          <w:szCs w:val="28"/>
        </w:rPr>
        <w:tab/>
      </w:r>
      <w:r w:rsidR="00FB797A">
        <w:rPr>
          <w:rFonts w:ascii="Times New Roman" w:hAnsi="Times New Roman" w:cs="Times New Roman"/>
          <w:color w:val="000000" w:themeColor="text1"/>
          <w:sz w:val="28"/>
          <w:szCs w:val="28"/>
        </w:rPr>
        <w:tab/>
        <w:t xml:space="preserve">   С.Н. Хлебников</w:t>
      </w:r>
    </w:p>
    <w:p w:rsidR="00624B35" w:rsidRPr="00A70BB2" w:rsidRDefault="00624B35" w:rsidP="00EF706C">
      <w:pPr>
        <w:autoSpaceDE w:val="0"/>
        <w:autoSpaceDN w:val="0"/>
        <w:adjustRightInd w:val="0"/>
        <w:spacing w:after="0" w:line="240" w:lineRule="auto"/>
        <w:jc w:val="right"/>
        <w:outlineLvl w:val="0"/>
        <w:rPr>
          <w:rFonts w:ascii="Times New Roman" w:hAnsi="Times New Roman" w:cs="Times New Roman"/>
          <w:color w:val="000000" w:themeColor="text1"/>
          <w:sz w:val="28"/>
          <w:szCs w:val="28"/>
        </w:rPr>
      </w:pPr>
    </w:p>
    <w:p w:rsidR="00624B35" w:rsidRDefault="00624B35" w:rsidP="00EF706C">
      <w:pPr>
        <w:autoSpaceDE w:val="0"/>
        <w:autoSpaceDN w:val="0"/>
        <w:adjustRightInd w:val="0"/>
        <w:spacing w:after="0" w:line="240" w:lineRule="auto"/>
        <w:jc w:val="right"/>
        <w:outlineLvl w:val="0"/>
        <w:rPr>
          <w:rFonts w:ascii="Times New Roman" w:hAnsi="Times New Roman" w:cs="Times New Roman"/>
          <w:color w:val="000000" w:themeColor="text1"/>
          <w:sz w:val="24"/>
          <w:szCs w:val="24"/>
        </w:rPr>
      </w:pPr>
    </w:p>
    <w:p w:rsidR="00624B35" w:rsidRDefault="00624B35" w:rsidP="00EF706C">
      <w:pPr>
        <w:autoSpaceDE w:val="0"/>
        <w:autoSpaceDN w:val="0"/>
        <w:adjustRightInd w:val="0"/>
        <w:spacing w:after="0" w:line="240" w:lineRule="auto"/>
        <w:jc w:val="right"/>
        <w:outlineLvl w:val="0"/>
        <w:rPr>
          <w:rFonts w:ascii="Times New Roman" w:hAnsi="Times New Roman" w:cs="Times New Roman"/>
          <w:color w:val="000000" w:themeColor="text1"/>
          <w:sz w:val="24"/>
          <w:szCs w:val="24"/>
        </w:rPr>
      </w:pPr>
    </w:p>
    <w:p w:rsidR="00624B35" w:rsidRDefault="00624B35" w:rsidP="00EF706C">
      <w:pPr>
        <w:autoSpaceDE w:val="0"/>
        <w:autoSpaceDN w:val="0"/>
        <w:adjustRightInd w:val="0"/>
        <w:spacing w:after="0" w:line="240" w:lineRule="auto"/>
        <w:jc w:val="right"/>
        <w:outlineLvl w:val="0"/>
        <w:rPr>
          <w:rFonts w:ascii="Times New Roman" w:hAnsi="Times New Roman" w:cs="Times New Roman"/>
          <w:color w:val="000000" w:themeColor="text1"/>
          <w:sz w:val="24"/>
          <w:szCs w:val="24"/>
        </w:rPr>
      </w:pPr>
    </w:p>
    <w:p w:rsidR="00624B35" w:rsidRDefault="00624B35" w:rsidP="00EF706C">
      <w:pPr>
        <w:autoSpaceDE w:val="0"/>
        <w:autoSpaceDN w:val="0"/>
        <w:adjustRightInd w:val="0"/>
        <w:spacing w:after="0" w:line="240" w:lineRule="auto"/>
        <w:jc w:val="right"/>
        <w:outlineLvl w:val="0"/>
        <w:rPr>
          <w:rFonts w:ascii="Times New Roman" w:hAnsi="Times New Roman" w:cs="Times New Roman"/>
          <w:color w:val="000000" w:themeColor="text1"/>
          <w:sz w:val="24"/>
          <w:szCs w:val="24"/>
        </w:rPr>
      </w:pPr>
    </w:p>
    <w:p w:rsidR="00337D0B" w:rsidRPr="00536215" w:rsidRDefault="00337D0B" w:rsidP="00D51B7E">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sectPr w:rsidR="00337D0B" w:rsidRPr="00536215" w:rsidSect="00EF706C">
      <w:pgSz w:w="11906" w:h="16838"/>
      <w:pgMar w:top="709" w:right="851"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04A26"/>
    <w:multiLevelType w:val="hybridMultilevel"/>
    <w:tmpl w:val="EFBA7AD4"/>
    <w:lvl w:ilvl="0" w:tplc="02D611B6">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15:restartNumberingAfterBreak="0">
    <w:nsid w:val="7A590209"/>
    <w:multiLevelType w:val="hybridMultilevel"/>
    <w:tmpl w:val="42C62BC2"/>
    <w:lvl w:ilvl="0" w:tplc="D826D67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D0B"/>
    <w:rsid w:val="00022044"/>
    <w:rsid w:val="000442DF"/>
    <w:rsid w:val="000630F9"/>
    <w:rsid w:val="00080830"/>
    <w:rsid w:val="00081150"/>
    <w:rsid w:val="000C5A6C"/>
    <w:rsid w:val="000D5E60"/>
    <w:rsid w:val="000E0E84"/>
    <w:rsid w:val="000E5ECA"/>
    <w:rsid w:val="000F44FB"/>
    <w:rsid w:val="00134D3A"/>
    <w:rsid w:val="00165AB4"/>
    <w:rsid w:val="00167289"/>
    <w:rsid w:val="001730C1"/>
    <w:rsid w:val="00191001"/>
    <w:rsid w:val="001A260A"/>
    <w:rsid w:val="001B40DC"/>
    <w:rsid w:val="001C5356"/>
    <w:rsid w:val="001E3022"/>
    <w:rsid w:val="001E3F2C"/>
    <w:rsid w:val="00204B66"/>
    <w:rsid w:val="00215791"/>
    <w:rsid w:val="00216D85"/>
    <w:rsid w:val="00267F82"/>
    <w:rsid w:val="00275B0C"/>
    <w:rsid w:val="0028022D"/>
    <w:rsid w:val="00286316"/>
    <w:rsid w:val="00287AB4"/>
    <w:rsid w:val="002D7806"/>
    <w:rsid w:val="002E1CD4"/>
    <w:rsid w:val="002E34FB"/>
    <w:rsid w:val="00301A97"/>
    <w:rsid w:val="00313B3D"/>
    <w:rsid w:val="00337D0B"/>
    <w:rsid w:val="003A5CC9"/>
    <w:rsid w:val="003C0EF6"/>
    <w:rsid w:val="003C0FC2"/>
    <w:rsid w:val="003D2AAD"/>
    <w:rsid w:val="003E1FA8"/>
    <w:rsid w:val="003F5669"/>
    <w:rsid w:val="00400DA2"/>
    <w:rsid w:val="00405C94"/>
    <w:rsid w:val="00413FB6"/>
    <w:rsid w:val="00416A32"/>
    <w:rsid w:val="004674BE"/>
    <w:rsid w:val="004846AE"/>
    <w:rsid w:val="00485416"/>
    <w:rsid w:val="004B571C"/>
    <w:rsid w:val="004D029D"/>
    <w:rsid w:val="004E3A51"/>
    <w:rsid w:val="004F1FB6"/>
    <w:rsid w:val="004F6657"/>
    <w:rsid w:val="00536215"/>
    <w:rsid w:val="00540321"/>
    <w:rsid w:val="0056557A"/>
    <w:rsid w:val="005A1482"/>
    <w:rsid w:val="005B5F34"/>
    <w:rsid w:val="005C0C5C"/>
    <w:rsid w:val="005C5685"/>
    <w:rsid w:val="005D0A3F"/>
    <w:rsid w:val="005D3DFB"/>
    <w:rsid w:val="005F349E"/>
    <w:rsid w:val="005F3D7E"/>
    <w:rsid w:val="00607ECC"/>
    <w:rsid w:val="00611A2E"/>
    <w:rsid w:val="00611E82"/>
    <w:rsid w:val="00624B35"/>
    <w:rsid w:val="006258A6"/>
    <w:rsid w:val="006360C8"/>
    <w:rsid w:val="00665B29"/>
    <w:rsid w:val="006C2473"/>
    <w:rsid w:val="006D10A6"/>
    <w:rsid w:val="006E4480"/>
    <w:rsid w:val="007132C7"/>
    <w:rsid w:val="00714ED6"/>
    <w:rsid w:val="00730ACE"/>
    <w:rsid w:val="00764384"/>
    <w:rsid w:val="007677E4"/>
    <w:rsid w:val="00772514"/>
    <w:rsid w:val="00793447"/>
    <w:rsid w:val="007C21E9"/>
    <w:rsid w:val="007C4754"/>
    <w:rsid w:val="007D5201"/>
    <w:rsid w:val="007E41AD"/>
    <w:rsid w:val="007F739D"/>
    <w:rsid w:val="0080064C"/>
    <w:rsid w:val="00803E8D"/>
    <w:rsid w:val="008154CF"/>
    <w:rsid w:val="00832B03"/>
    <w:rsid w:val="00892AB9"/>
    <w:rsid w:val="008B037A"/>
    <w:rsid w:val="008E3403"/>
    <w:rsid w:val="0091446A"/>
    <w:rsid w:val="0091574B"/>
    <w:rsid w:val="00943F3A"/>
    <w:rsid w:val="00964917"/>
    <w:rsid w:val="00976D7F"/>
    <w:rsid w:val="009878BF"/>
    <w:rsid w:val="009C36B7"/>
    <w:rsid w:val="009F52F8"/>
    <w:rsid w:val="009F562B"/>
    <w:rsid w:val="00A031E4"/>
    <w:rsid w:val="00A447F5"/>
    <w:rsid w:val="00A70028"/>
    <w:rsid w:val="00A70BB2"/>
    <w:rsid w:val="00A71E55"/>
    <w:rsid w:val="00A75F46"/>
    <w:rsid w:val="00A84787"/>
    <w:rsid w:val="00A92DC3"/>
    <w:rsid w:val="00AA3C8C"/>
    <w:rsid w:val="00AA7683"/>
    <w:rsid w:val="00AB5BDD"/>
    <w:rsid w:val="00AB6599"/>
    <w:rsid w:val="00B03506"/>
    <w:rsid w:val="00B05F47"/>
    <w:rsid w:val="00B12055"/>
    <w:rsid w:val="00B164A1"/>
    <w:rsid w:val="00B367F3"/>
    <w:rsid w:val="00B43BAF"/>
    <w:rsid w:val="00B8342A"/>
    <w:rsid w:val="00B8728C"/>
    <w:rsid w:val="00BA3701"/>
    <w:rsid w:val="00BA7B52"/>
    <w:rsid w:val="00BB0288"/>
    <w:rsid w:val="00BB3CF7"/>
    <w:rsid w:val="00BD46CB"/>
    <w:rsid w:val="00BE4576"/>
    <w:rsid w:val="00BF6B4E"/>
    <w:rsid w:val="00C17F40"/>
    <w:rsid w:val="00C50A63"/>
    <w:rsid w:val="00C61844"/>
    <w:rsid w:val="00C803DE"/>
    <w:rsid w:val="00CD103E"/>
    <w:rsid w:val="00CD5142"/>
    <w:rsid w:val="00CE6EE1"/>
    <w:rsid w:val="00D12778"/>
    <w:rsid w:val="00D273AC"/>
    <w:rsid w:val="00D515AC"/>
    <w:rsid w:val="00D51B7E"/>
    <w:rsid w:val="00D94F26"/>
    <w:rsid w:val="00DB4742"/>
    <w:rsid w:val="00DB562F"/>
    <w:rsid w:val="00DC4712"/>
    <w:rsid w:val="00DC51AC"/>
    <w:rsid w:val="00DE36A2"/>
    <w:rsid w:val="00DF34BA"/>
    <w:rsid w:val="00DF3AA3"/>
    <w:rsid w:val="00E22137"/>
    <w:rsid w:val="00E47434"/>
    <w:rsid w:val="00E543A9"/>
    <w:rsid w:val="00E55441"/>
    <w:rsid w:val="00E84933"/>
    <w:rsid w:val="00EC487F"/>
    <w:rsid w:val="00ED2523"/>
    <w:rsid w:val="00ED42B8"/>
    <w:rsid w:val="00EE3734"/>
    <w:rsid w:val="00EE4DCD"/>
    <w:rsid w:val="00EF706C"/>
    <w:rsid w:val="00F03CF2"/>
    <w:rsid w:val="00F07A17"/>
    <w:rsid w:val="00F2640F"/>
    <w:rsid w:val="00F5632F"/>
    <w:rsid w:val="00F6672B"/>
    <w:rsid w:val="00F7462B"/>
    <w:rsid w:val="00F75B8F"/>
    <w:rsid w:val="00F7742E"/>
    <w:rsid w:val="00FB205A"/>
    <w:rsid w:val="00FB797A"/>
    <w:rsid w:val="00FC249F"/>
    <w:rsid w:val="00FD782D"/>
    <w:rsid w:val="00FF45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C99D9"/>
  <w15:docId w15:val="{962C9A15-4AC0-4CFF-8252-31748A7E6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D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2D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2DC3"/>
    <w:rPr>
      <w:rFonts w:ascii="Tahoma" w:hAnsi="Tahoma" w:cs="Tahoma"/>
      <w:sz w:val="16"/>
      <w:szCs w:val="16"/>
    </w:rPr>
  </w:style>
  <w:style w:type="character" w:styleId="a5">
    <w:name w:val="Emphasis"/>
    <w:basedOn w:val="a0"/>
    <w:uiPriority w:val="20"/>
    <w:qFormat/>
    <w:rsid w:val="005F3D7E"/>
    <w:rPr>
      <w:i/>
      <w:iCs/>
    </w:rPr>
  </w:style>
  <w:style w:type="table" w:styleId="a6">
    <w:name w:val="Table Grid"/>
    <w:basedOn w:val="a1"/>
    <w:uiPriority w:val="59"/>
    <w:rsid w:val="00EF70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 Spacing"/>
    <w:uiPriority w:val="1"/>
    <w:qFormat/>
    <w:rsid w:val="00A447F5"/>
    <w:pPr>
      <w:spacing w:after="0" w:line="240" w:lineRule="auto"/>
    </w:pPr>
  </w:style>
  <w:style w:type="paragraph" w:styleId="a8">
    <w:name w:val="List Paragraph"/>
    <w:basedOn w:val="a"/>
    <w:uiPriority w:val="34"/>
    <w:qFormat/>
    <w:rsid w:val="00D94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8016/adbc49aaab552c55cb040636a29a905441cbe915/" TargetMode="External"/><Relationship Id="rId13" Type="http://schemas.openxmlformats.org/officeDocument/2006/relationships/hyperlink" Target="http://www.consultant.ru/document/cons_doc_LAW_348016/ed446e1d27bf00b0cd17f1dbd14e9b87996ae284/" TargetMode="External"/><Relationship Id="rId18" Type="http://schemas.openxmlformats.org/officeDocument/2006/relationships/hyperlink" Target="http://www.consultant.ru/document/cons_doc_LAW_349150/7705ea248eb2ec0cf267513902ed8f43cc104c9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onsultant.ru/document/cons_doc_LAW_351269/7cb66e0f239f00b0e1d59f167cd46beb2182ece1/" TargetMode="External"/><Relationship Id="rId12" Type="http://schemas.openxmlformats.org/officeDocument/2006/relationships/hyperlink" Target="http://www.consultant.ru/document/cons_doc_LAW_348016/8a479c028d080f9c4013f9a12ca4bc04a1bc7527/" TargetMode="External"/><Relationship Id="rId17" Type="http://schemas.openxmlformats.org/officeDocument/2006/relationships/hyperlink" Target="http://www.consultant.ru/document/cons_doc_LAW_330270/" TargetMode="External"/><Relationship Id="rId2" Type="http://schemas.openxmlformats.org/officeDocument/2006/relationships/styles" Target="styles.xml"/><Relationship Id="rId16" Type="http://schemas.openxmlformats.org/officeDocument/2006/relationships/hyperlink" Target="http://www.consultant.ru/document/cons_doc_LAW_348016/f6fb5e26212db7c34ed9e1fc1e33a10f57b1947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nsultant.ru/document/cons_doc_LAW_348016/adbc49aaab552c55cb040636a29a905441cbe915/" TargetMode="External"/><Relationship Id="rId11" Type="http://schemas.openxmlformats.org/officeDocument/2006/relationships/hyperlink" Target="http://www.consultant.ru/document/cons_doc_LAW_348016/8a479c028d080f9c4013f9a12ca4bc04a1bc7527/" TargetMode="External"/><Relationship Id="rId5" Type="http://schemas.openxmlformats.org/officeDocument/2006/relationships/hyperlink" Target="http://www.consultant.ru/document/cons_doc_LAW_348016/f6fb5e26212db7c34ed9e1fc1e33a10f57b19470/" TargetMode="External"/><Relationship Id="rId15" Type="http://schemas.openxmlformats.org/officeDocument/2006/relationships/hyperlink" Target="http://www.consultant.ru/document/cons_doc_LAW_348016/f6fb5e26212db7c34ed9e1fc1e33a10f57b19470/" TargetMode="External"/><Relationship Id="rId10" Type="http://schemas.openxmlformats.org/officeDocument/2006/relationships/hyperlink" Target="http://www.consultant.ru/document/cons_doc_LAW_348016/8a479c028d080f9c4013f9a12ca4bc04a1bc7527/" TargetMode="External"/><Relationship Id="rId19" Type="http://schemas.openxmlformats.org/officeDocument/2006/relationships/hyperlink" Target="http://www.consultant.ru/document/cons_doc_LAW_349150/907e696968a1aa8800098b2d5c7d87c3c22a55a2/" TargetMode="External"/><Relationship Id="rId4" Type="http://schemas.openxmlformats.org/officeDocument/2006/relationships/webSettings" Target="webSettings.xml"/><Relationship Id="rId9" Type="http://schemas.openxmlformats.org/officeDocument/2006/relationships/hyperlink" Target="http://www.consultant.ru/document/cons_doc_LAW_348016/8a479c028d080f9c4013f9a12ca4bc04a1bc7527/" TargetMode="External"/><Relationship Id="rId14" Type="http://schemas.openxmlformats.org/officeDocument/2006/relationships/hyperlink" Target="http://www.consultant.ru/document/cons_doc_LAW_1906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2386</Words>
  <Characters>13603</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ЛЮСЯ</cp:lastModifiedBy>
  <cp:revision>4</cp:revision>
  <cp:lastPrinted>2020-02-13T12:59:00Z</cp:lastPrinted>
  <dcterms:created xsi:type="dcterms:W3CDTF">2020-06-22T06:09:00Z</dcterms:created>
  <dcterms:modified xsi:type="dcterms:W3CDTF">2020-06-25T08:01:00Z</dcterms:modified>
</cp:coreProperties>
</file>