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64" w:rsidRDefault="00395364" w:rsidP="0021400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95364" w:rsidRPr="008219AA" w:rsidRDefault="00395364" w:rsidP="00821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219AA">
        <w:rPr>
          <w:rFonts w:ascii="Times New Roman" w:hAnsi="Times New Roman"/>
          <w:b/>
          <w:sz w:val="28"/>
          <w:szCs w:val="28"/>
        </w:rPr>
        <w:t>АДМИНИСТРАЦИЯ</w:t>
      </w:r>
    </w:p>
    <w:p w:rsidR="00395364" w:rsidRDefault="00395364" w:rsidP="00821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КОСТИНО-БЫСТРЯНСКОГО</w:t>
      </w:r>
    </w:p>
    <w:p w:rsidR="00395364" w:rsidRPr="008219AA" w:rsidRDefault="00395364" w:rsidP="00821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219A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95364" w:rsidRPr="008219AA" w:rsidRDefault="00395364" w:rsidP="00821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МОРОЗОВСКОГО </w:t>
      </w:r>
      <w:r w:rsidRPr="008219AA">
        <w:rPr>
          <w:rFonts w:ascii="Times New Roman" w:hAnsi="Times New Roman"/>
          <w:b/>
          <w:sz w:val="28"/>
          <w:szCs w:val="28"/>
        </w:rPr>
        <w:t>РАЙОНА</w:t>
      </w:r>
    </w:p>
    <w:p w:rsidR="00395364" w:rsidRPr="008219AA" w:rsidRDefault="00395364" w:rsidP="00821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</w:t>
      </w:r>
      <w:r w:rsidRPr="008219A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395364" w:rsidRPr="008219AA" w:rsidRDefault="00395364" w:rsidP="00821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95364" w:rsidRDefault="00395364" w:rsidP="008219AA">
      <w:pPr>
        <w:pStyle w:val="NoSpacing"/>
      </w:pPr>
    </w:p>
    <w:p w:rsidR="00395364" w:rsidRPr="008219AA" w:rsidRDefault="00395364" w:rsidP="008219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219AA">
        <w:rPr>
          <w:rFonts w:ascii="Times New Roman" w:hAnsi="Times New Roman"/>
          <w:b/>
          <w:sz w:val="28"/>
          <w:szCs w:val="28"/>
        </w:rPr>
        <w:t>ПОСТАНОВЛЕНИЕ</w:t>
      </w:r>
    </w:p>
    <w:p w:rsidR="00395364" w:rsidRDefault="00395364" w:rsidP="008219AA">
      <w:pPr>
        <w:pStyle w:val="NoSpacing"/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 xml:space="preserve">                 14 июня 2017                                        № 57                             х.Костино-Быстрянский</w:t>
      </w: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 xml:space="preserve">Об утверждении Положения об организации </w:t>
      </w: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 xml:space="preserve">общественного контроля за обеспечением </w:t>
      </w: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 xml:space="preserve">пожарной безопасности на территории </w:t>
      </w: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 xml:space="preserve">Костино-Быстрянского сельского поселения </w:t>
      </w: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Администрация Костино-Быстрянского  сельского поселения постановляет:</w:t>
      </w: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1. Утвердить Положение об организации общественного контроля за обеспечением пожарной безопасности на территории Костино-Быстрянского сельского поселения Морозовского района. (Приложение 1).</w:t>
      </w: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2. Обнародовать настоящее постановление и разместить на официальном сайте Костино-Быстрянского сельского поселения.</w:t>
      </w: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Глава Администрации                                                      С.Н.Хлебников</w:t>
      </w: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Костино-Быстрянского</w:t>
      </w: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 xml:space="preserve">Приложение 1 </w:t>
      </w:r>
    </w:p>
    <w:p w:rsidR="00395364" w:rsidRPr="00DC56FA" w:rsidRDefault="00395364" w:rsidP="008219A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к постановлению</w:t>
      </w:r>
    </w:p>
    <w:p w:rsidR="00395364" w:rsidRPr="00DC56FA" w:rsidRDefault="00395364" w:rsidP="008219A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Администрации Костино-Быстрянского</w:t>
      </w:r>
    </w:p>
    <w:p w:rsidR="00395364" w:rsidRPr="00DC56FA" w:rsidRDefault="00395364" w:rsidP="008219A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95364" w:rsidRPr="00DC56FA" w:rsidRDefault="00395364" w:rsidP="008219A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14 июня 2017 № 57</w:t>
      </w: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Положение</w:t>
      </w: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об организации общественного контроля за обеспечением пожарной безопасности на территории Костино-Быстрянского сельского поселения Морозовского района.</w:t>
      </w: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1. Общественный контроль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за соблюдением требований пожарной безопасности, является добровольным пожарным.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2. Общественный контроль за соблюдением требований пожарной безопасности в Костино-Быстрянском сельском поселении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4. 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5. 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Костино-Быстрянского сельского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6. Для осуществления муниципального и общественного контроля за соблюдением требований пожарной безопасности из числа работников Администрации Костино-Быстрянского сельского поселения назначается лицо, ответственное за организацию такой работы.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7. Работы по осуществлению общественного контроля за соблюдением требований пожарной безопасности включают в себя: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7.1. Контроль за соблюдением требований пожарной безопасности на территории Костино-Быстрянского сельского поселения и на объектах муниципальной собственности;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7.2. Подготовку от имени Главы Администрации Костино-Быстрянского сельского поселения предложений гражданам, проживающим на территории Костино-Быстрянского сельского 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7.3. Подготовку предложений в адрес главы Администрации Костино-Быстрянского сельского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7.4. Подготовку своевременной информации главе Администрации Костино-Быстрянского сельского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7.6. Доведение до населения решений органа местного самоуправления, касающихся вопросов обеспечения пожарной безопасности.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8.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Костино-Быстрянского сельского поселения,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9. За гражданином, осуществляющим общественный контроль за соблюдением требований пожарной безопасности, по согласованию с ним закрепляются конкретные хутора, улицы.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10. Нормативная литература, необходимая для осуществления общественного и муниципального контроля за соблюдением требований пожарной безопасности, разрабатывается за счет средств а</w:t>
      </w:r>
      <w:bookmarkStart w:id="0" w:name="_GoBack"/>
      <w:bookmarkEnd w:id="0"/>
      <w:r w:rsidRPr="00DC56FA">
        <w:rPr>
          <w:rFonts w:ascii="Times New Roman" w:hAnsi="Times New Roman"/>
          <w:sz w:val="24"/>
          <w:szCs w:val="24"/>
        </w:rPr>
        <w:t>дминистрации Костино-Быстрянского сельского поселения.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11. 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Костино-Быстрянского сельского поселения, проводится за счет средств бюджета Костино-Быстрянского сельского поселения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56FA">
        <w:rPr>
          <w:rFonts w:ascii="Times New Roman" w:hAnsi="Times New Roman"/>
          <w:sz w:val="24"/>
          <w:szCs w:val="24"/>
        </w:rPr>
        <w:t>12. Обучение лиц, осуществляющих общественный контроль за соблюдением требований пожарной безопасности, проводится в администрации Костино-Быстрянского сельского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395364" w:rsidRPr="00DC56FA" w:rsidRDefault="00395364" w:rsidP="008219A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395364" w:rsidRPr="00DC56FA" w:rsidSect="00214004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17A"/>
    <w:rsid w:val="000404EA"/>
    <w:rsid w:val="00054760"/>
    <w:rsid w:val="000C4995"/>
    <w:rsid w:val="001561A8"/>
    <w:rsid w:val="0018042A"/>
    <w:rsid w:val="001D2050"/>
    <w:rsid w:val="00214004"/>
    <w:rsid w:val="00243AAF"/>
    <w:rsid w:val="002768F2"/>
    <w:rsid w:val="002A2073"/>
    <w:rsid w:val="002E1CDC"/>
    <w:rsid w:val="002E4CE3"/>
    <w:rsid w:val="00337674"/>
    <w:rsid w:val="00373C3A"/>
    <w:rsid w:val="0038040F"/>
    <w:rsid w:val="00395364"/>
    <w:rsid w:val="003D316A"/>
    <w:rsid w:val="003D328A"/>
    <w:rsid w:val="003E758A"/>
    <w:rsid w:val="003F017A"/>
    <w:rsid w:val="004255AF"/>
    <w:rsid w:val="0048149E"/>
    <w:rsid w:val="004D111D"/>
    <w:rsid w:val="005E5248"/>
    <w:rsid w:val="005F113F"/>
    <w:rsid w:val="0062242C"/>
    <w:rsid w:val="00741996"/>
    <w:rsid w:val="007A3F52"/>
    <w:rsid w:val="008219AA"/>
    <w:rsid w:val="00841ADC"/>
    <w:rsid w:val="008F5775"/>
    <w:rsid w:val="00982237"/>
    <w:rsid w:val="009E5D79"/>
    <w:rsid w:val="00A24D47"/>
    <w:rsid w:val="00AA09BD"/>
    <w:rsid w:val="00B43B4E"/>
    <w:rsid w:val="00B61A0C"/>
    <w:rsid w:val="00BA0CAA"/>
    <w:rsid w:val="00BC71E5"/>
    <w:rsid w:val="00C9621D"/>
    <w:rsid w:val="00C97B4F"/>
    <w:rsid w:val="00D25A57"/>
    <w:rsid w:val="00D33A88"/>
    <w:rsid w:val="00D820CD"/>
    <w:rsid w:val="00DC56FA"/>
    <w:rsid w:val="00DD3EA0"/>
    <w:rsid w:val="00E667DF"/>
    <w:rsid w:val="00E73A17"/>
    <w:rsid w:val="00F83134"/>
    <w:rsid w:val="00F9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01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1006</Words>
  <Characters>5737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Администрация Костино-Быстрянского С/п</cp:lastModifiedBy>
  <cp:revision>6</cp:revision>
  <cp:lastPrinted>2017-05-14T10:42:00Z</cp:lastPrinted>
  <dcterms:created xsi:type="dcterms:W3CDTF">2017-05-10T17:20:00Z</dcterms:created>
  <dcterms:modified xsi:type="dcterms:W3CDTF">2017-07-06T05:09:00Z</dcterms:modified>
</cp:coreProperties>
</file>