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0F" w:rsidRPr="00267779" w:rsidRDefault="00635B0F" w:rsidP="00267779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67779">
        <w:rPr>
          <w:rFonts w:ascii="Times New Roman" w:hAnsi="Times New Roman" w:cs="Times New Roman"/>
          <w:b/>
          <w:sz w:val="28"/>
          <w:szCs w:val="28"/>
        </w:rPr>
        <w:t xml:space="preserve">Добрый день, уважаемые жители </w:t>
      </w:r>
      <w:r w:rsidRPr="0026777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Костино-</w:t>
      </w:r>
      <w:proofErr w:type="spellStart"/>
      <w:r w:rsidRPr="0026777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Быстрянского</w:t>
      </w:r>
      <w:proofErr w:type="spellEnd"/>
    </w:p>
    <w:p w:rsidR="00635B0F" w:rsidRPr="00267779" w:rsidRDefault="00635B0F" w:rsidP="0026777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779">
        <w:rPr>
          <w:rFonts w:ascii="Times New Roman" w:hAnsi="Times New Roman" w:cs="Times New Roman"/>
          <w:b/>
          <w:sz w:val="28"/>
          <w:szCs w:val="28"/>
        </w:rPr>
        <w:t>сельского поселения, уважаемые депутаты и гости!</w:t>
      </w:r>
    </w:p>
    <w:p w:rsidR="00D7471A" w:rsidRPr="00E72CE5" w:rsidRDefault="00D7471A" w:rsidP="002677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1B48" w:rsidRPr="00E72CE5" w:rsidRDefault="00267779" w:rsidP="002677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D1B48" w:rsidRPr="00E72CE5">
        <w:rPr>
          <w:rFonts w:ascii="Times New Roman" w:hAnsi="Times New Roman" w:cs="Times New Roman"/>
          <w:sz w:val="28"/>
          <w:szCs w:val="28"/>
          <w:lang w:eastAsia="ru-RU"/>
        </w:rPr>
        <w:t>Вашему внимани</w:t>
      </w:r>
      <w:r w:rsidR="007A14BE"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ю предлагается  отчёт о работе  </w:t>
      </w:r>
      <w:r w:rsidR="00635B0F" w:rsidRPr="00E72CE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D1B48"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  </w:t>
      </w:r>
      <w:r w:rsidR="00FD1B48" w:rsidRPr="00E72CE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Костино-</w:t>
      </w:r>
      <w:proofErr w:type="spellStart"/>
      <w:r w:rsidR="00FD1B48" w:rsidRPr="00E72CE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Быстрянского</w:t>
      </w:r>
      <w:proofErr w:type="spellEnd"/>
      <w:r w:rsidR="00D7471A" w:rsidRPr="00E72CE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C7668A">
        <w:rPr>
          <w:rFonts w:ascii="Times New Roman" w:hAnsi="Times New Roman" w:cs="Times New Roman"/>
          <w:sz w:val="28"/>
          <w:szCs w:val="28"/>
          <w:lang w:eastAsia="ru-RU"/>
        </w:rPr>
        <w:t>за 1 полугодие 2023</w:t>
      </w:r>
      <w:r w:rsidR="00FD1B48"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 года, </w:t>
      </w:r>
      <w:r w:rsidR="00D7471A"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1B48" w:rsidRPr="00E72CE5">
        <w:rPr>
          <w:rFonts w:ascii="Times New Roman" w:hAnsi="Times New Roman" w:cs="Times New Roman"/>
          <w:sz w:val="28"/>
          <w:szCs w:val="28"/>
          <w:lang w:eastAsia="ru-RU"/>
        </w:rPr>
        <w:t>в котором я постараюсь отразить о</w:t>
      </w:r>
      <w:r w:rsidR="00635B0F" w:rsidRPr="00E72CE5">
        <w:rPr>
          <w:rFonts w:ascii="Times New Roman" w:hAnsi="Times New Roman" w:cs="Times New Roman"/>
          <w:sz w:val="28"/>
          <w:szCs w:val="28"/>
          <w:lang w:eastAsia="ru-RU"/>
        </w:rPr>
        <w:t>сновные моменты в деятельности А</w:t>
      </w:r>
      <w:r w:rsidR="00FD1B48"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дминистрации, обозначить существующие проблемные вопросы и рассмотреть были ли выполнены задачи, которые мы ставили в конце </w:t>
      </w:r>
      <w:r w:rsidR="00D7471A"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C766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D1B48"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 полугодия 2022 года.</w:t>
      </w:r>
    </w:p>
    <w:p w:rsidR="00FD1B48" w:rsidRPr="00E72CE5" w:rsidRDefault="00FD1B48" w:rsidP="00267779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задачами в работе Администрации поселения остается исполнение полномочий в соответствии с действующим законодательством и Уставом </w:t>
      </w:r>
      <w:r w:rsidR="007A14BE"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FD1B48" w:rsidRPr="00E72CE5" w:rsidRDefault="00C7668A" w:rsidP="00267779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для нашего поселения 1-е полугодие 2023</w:t>
      </w:r>
      <w:r w:rsidR="00FD1B48"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сложилось, я считаю, успешно и плодотворно.  Мы должны стремиться к улучшению условия жизни людей, повышать комфортность проживания на территории </w:t>
      </w:r>
      <w:r w:rsidR="00635B0F"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FD1B48"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267779" w:rsidRDefault="00FD1B48" w:rsidP="0026777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E72C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Деятельность Администрации  </w:t>
      </w:r>
    </w:p>
    <w:p w:rsidR="00E800FB" w:rsidRPr="00E72CE5" w:rsidRDefault="00FD1B48" w:rsidP="0026777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E72C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Костино-</w:t>
      </w:r>
      <w:proofErr w:type="spellStart"/>
      <w:r w:rsidRPr="00E72C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Быстрянского</w:t>
      </w:r>
      <w:proofErr w:type="spellEnd"/>
    </w:p>
    <w:p w:rsidR="00FD1B48" w:rsidRPr="00E72CE5" w:rsidRDefault="0013469D" w:rsidP="0026777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сельского поселения</w:t>
      </w:r>
    </w:p>
    <w:p w:rsidR="00AE28B6" w:rsidRPr="00267779" w:rsidRDefault="00AE28B6" w:rsidP="002677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7779" w:rsidRPr="00267779" w:rsidRDefault="00267779" w:rsidP="00267779">
      <w:pPr>
        <w:pStyle w:val="a7"/>
        <w:jc w:val="both"/>
        <w:rPr>
          <w:rFonts w:ascii="Times New Roman" w:hAnsi="Times New Roman"/>
          <w:sz w:val="28"/>
        </w:rPr>
      </w:pPr>
      <w:r>
        <w:rPr>
          <w:rStyle w:val="a4"/>
          <w:rFonts w:ascii="Times New Roman" w:hAnsi="Times New Roman"/>
          <w:b w:val="0"/>
          <w:sz w:val="28"/>
        </w:rPr>
        <w:t xml:space="preserve">     </w:t>
      </w:r>
      <w:r w:rsidRPr="00267779">
        <w:rPr>
          <w:rStyle w:val="a4"/>
          <w:rFonts w:ascii="Times New Roman" w:hAnsi="Times New Roman"/>
          <w:b w:val="0"/>
          <w:sz w:val="28"/>
        </w:rPr>
        <w:t xml:space="preserve">Главным финансовым инструментом для достижения стабильности социально-экономического развития сельского </w:t>
      </w:r>
      <w:proofErr w:type="gramStart"/>
      <w:r w:rsidRPr="00267779">
        <w:rPr>
          <w:rStyle w:val="a4"/>
          <w:rFonts w:ascii="Times New Roman" w:hAnsi="Times New Roman"/>
          <w:b w:val="0"/>
          <w:sz w:val="28"/>
        </w:rPr>
        <w:t>поселения</w:t>
      </w:r>
      <w:proofErr w:type="gramEnd"/>
      <w:r w:rsidRPr="00267779">
        <w:rPr>
          <w:rStyle w:val="apple-converted-space"/>
          <w:rFonts w:ascii="Times New Roman" w:hAnsi="Times New Roman"/>
          <w:sz w:val="28"/>
        </w:rPr>
        <w:t xml:space="preserve">  </w:t>
      </w:r>
      <w:r w:rsidRPr="00267779">
        <w:rPr>
          <w:rStyle w:val="a4"/>
          <w:rFonts w:ascii="Times New Roman" w:hAnsi="Times New Roman"/>
          <w:b w:val="0"/>
          <w:sz w:val="28"/>
        </w:rPr>
        <w:t>безусловно служит бюджет.</w:t>
      </w:r>
    </w:p>
    <w:p w:rsidR="00267779" w:rsidRDefault="00267779" w:rsidP="00267779">
      <w:pPr>
        <w:pStyle w:val="a7"/>
        <w:jc w:val="both"/>
        <w:rPr>
          <w:rFonts w:ascii="Times New Roman" w:hAnsi="Times New Roman"/>
          <w:sz w:val="28"/>
        </w:rPr>
      </w:pPr>
      <w:r w:rsidRPr="00267779">
        <w:rPr>
          <w:rFonts w:ascii="Times New Roman" w:hAnsi="Times New Roman"/>
          <w:sz w:val="28"/>
        </w:rPr>
        <w:t>Первой и основной</w:t>
      </w:r>
      <w:r>
        <w:rPr>
          <w:rFonts w:ascii="Times New Roman" w:hAnsi="Times New Roman"/>
          <w:sz w:val="28"/>
        </w:rPr>
        <w:t xml:space="preserve">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 депутатами Собрания депутатов Костино-</w:t>
      </w:r>
      <w:proofErr w:type="spellStart"/>
      <w:r>
        <w:rPr>
          <w:rFonts w:ascii="Times New Roman" w:hAnsi="Times New Roman"/>
          <w:sz w:val="28"/>
        </w:rPr>
        <w:t>Быстярнского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после проведения публичных слушаний.</w:t>
      </w:r>
    </w:p>
    <w:p w:rsidR="00267779" w:rsidRDefault="00267779" w:rsidP="00267779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Собрания депутатов Костино-</w:t>
      </w:r>
      <w:proofErr w:type="spellStart"/>
      <w:r>
        <w:rPr>
          <w:rFonts w:ascii="Times New Roman" w:hAnsi="Times New Roman"/>
          <w:sz w:val="28"/>
        </w:rPr>
        <w:t>Быстрянского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28.12.2022 г. № 50 утвержден бюджет Костино-</w:t>
      </w:r>
      <w:proofErr w:type="spellStart"/>
      <w:r>
        <w:rPr>
          <w:rFonts w:ascii="Times New Roman" w:hAnsi="Times New Roman"/>
          <w:sz w:val="28"/>
        </w:rPr>
        <w:t>Быстрянского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на 2023 год и плановый период 2024 и 2025 годы.</w:t>
      </w:r>
    </w:p>
    <w:p w:rsidR="00267779" w:rsidRDefault="00267779" w:rsidP="00267779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выполнения всех, вышеперечисленных мероприятий, согласно нашим полномочиям, конечно же, требуются финансовые ресурсы.</w:t>
      </w:r>
    </w:p>
    <w:p w:rsidR="00267779" w:rsidRDefault="00267779" w:rsidP="00267779">
      <w:pPr>
        <w:pStyle w:val="a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Общая сумма денежных средств, запланированная в бюджет сельского поселения составит</w:t>
      </w:r>
      <w:proofErr w:type="gramEnd"/>
      <w:r>
        <w:rPr>
          <w:rFonts w:ascii="Times New Roman" w:hAnsi="Times New Roman"/>
          <w:sz w:val="28"/>
        </w:rPr>
        <w:t xml:space="preserve"> – 13 516,5 тыс. рублей.</w:t>
      </w:r>
    </w:p>
    <w:p w:rsidR="00267779" w:rsidRDefault="00267779" w:rsidP="00267779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Структура доходов такова:</w:t>
      </w:r>
    </w:p>
    <w:p w:rsidR="00267779" w:rsidRDefault="00267779" w:rsidP="00267779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земельный налог – 2 030,6 тыс. рублей;</w:t>
      </w:r>
    </w:p>
    <w:p w:rsidR="00267779" w:rsidRDefault="00267779" w:rsidP="00267779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НДФЛ – 474,9 тыс. рублей;</w:t>
      </w:r>
    </w:p>
    <w:p w:rsidR="00267779" w:rsidRDefault="00267779" w:rsidP="00267779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единый </w:t>
      </w:r>
      <w:proofErr w:type="spellStart"/>
      <w:r>
        <w:rPr>
          <w:rFonts w:ascii="Times New Roman" w:hAnsi="Times New Roman"/>
          <w:sz w:val="28"/>
        </w:rPr>
        <w:t>сельхозяйственный</w:t>
      </w:r>
      <w:proofErr w:type="spellEnd"/>
      <w:r>
        <w:rPr>
          <w:rFonts w:ascii="Times New Roman" w:hAnsi="Times New Roman"/>
          <w:sz w:val="28"/>
        </w:rPr>
        <w:t xml:space="preserve"> налог – 464,9 тыс. рублей;</w:t>
      </w:r>
    </w:p>
    <w:p w:rsidR="00267779" w:rsidRDefault="00267779" w:rsidP="00267779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налог на имущество физ. лиц – 393,9 тыс. рублей;</w:t>
      </w:r>
    </w:p>
    <w:p w:rsidR="00267779" w:rsidRDefault="00267779" w:rsidP="00267779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доходы от сдачи в аренду имущества – 192,5 тыс. рублей;</w:t>
      </w:r>
    </w:p>
    <w:p w:rsidR="00267779" w:rsidRDefault="00267779" w:rsidP="00267779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поступления от штрафных санкций – 12,2 тыс. рублей;</w:t>
      </w:r>
    </w:p>
    <w:p w:rsidR="00267779" w:rsidRDefault="00267779" w:rsidP="00267779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дотация на выравнивание бюджетной обеспеченности – 9 829,7 тыс. рублей;</w:t>
      </w:r>
    </w:p>
    <w:p w:rsidR="00267779" w:rsidRDefault="00267779" w:rsidP="00267779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субвенция на осуществление первичного воинского учета на территории поселения и выполнение переданных полномочий – 117,8 тыс. рублей.</w:t>
      </w:r>
    </w:p>
    <w:p w:rsidR="0013469D" w:rsidRPr="0078149E" w:rsidRDefault="0013469D" w:rsidP="00267779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149E">
        <w:rPr>
          <w:rFonts w:ascii="Times New Roman" w:hAnsi="Times New Roman"/>
          <w:sz w:val="28"/>
          <w:szCs w:val="28"/>
        </w:rPr>
        <w:t xml:space="preserve">Помимо осуществления расходов на первоочередные цели в сумме 2 830,7 тыс. рублей (43,3% от плановых годовых назначений), направленных на выплату заработной платы, взносов во внебюджетные фонды, оплату коммунальных услуг (электроэнергия, уличное освещение, </w:t>
      </w:r>
      <w:proofErr w:type="spellStart"/>
      <w:r w:rsidRPr="0078149E">
        <w:rPr>
          <w:rFonts w:ascii="Times New Roman" w:hAnsi="Times New Roman"/>
          <w:sz w:val="28"/>
          <w:szCs w:val="28"/>
        </w:rPr>
        <w:t>теплоэнергия</w:t>
      </w:r>
      <w:proofErr w:type="spellEnd"/>
      <w:r w:rsidRPr="0078149E">
        <w:rPr>
          <w:rFonts w:ascii="Times New Roman" w:hAnsi="Times New Roman"/>
          <w:sz w:val="28"/>
          <w:szCs w:val="28"/>
        </w:rPr>
        <w:t>, вывоз мусора), оплату услуг связи, бензина, доплату к пенсиям муниципальным служащих).</w:t>
      </w:r>
      <w:proofErr w:type="gramEnd"/>
    </w:p>
    <w:p w:rsidR="0013469D" w:rsidRPr="0078149E" w:rsidRDefault="0013469D" w:rsidP="0026777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>Такж</w:t>
      </w:r>
      <w:r w:rsidR="00267779">
        <w:rPr>
          <w:rFonts w:ascii="Times New Roman" w:hAnsi="Times New Roman"/>
          <w:sz w:val="28"/>
          <w:szCs w:val="28"/>
        </w:rPr>
        <w:t>е бюджетные средства направлены:</w:t>
      </w:r>
    </w:p>
    <w:p w:rsidR="0013469D" w:rsidRPr="0078149E" w:rsidRDefault="0013469D" w:rsidP="0026777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 xml:space="preserve">- на содержание 1 зданий сельского дома культуры в </w:t>
      </w:r>
      <w:proofErr w:type="spellStart"/>
      <w:r w:rsidRPr="0078149E">
        <w:rPr>
          <w:rFonts w:ascii="Times New Roman" w:hAnsi="Times New Roman"/>
          <w:sz w:val="28"/>
          <w:szCs w:val="28"/>
        </w:rPr>
        <w:t>х</w:t>
      </w:r>
      <w:proofErr w:type="gramStart"/>
      <w:r w:rsidRPr="0078149E">
        <w:rPr>
          <w:rFonts w:ascii="Times New Roman" w:hAnsi="Times New Roman"/>
          <w:sz w:val="28"/>
          <w:szCs w:val="28"/>
        </w:rPr>
        <w:t>.К</w:t>
      </w:r>
      <w:proofErr w:type="gramEnd"/>
      <w:r w:rsidRPr="0078149E">
        <w:rPr>
          <w:rFonts w:ascii="Times New Roman" w:hAnsi="Times New Roman"/>
          <w:sz w:val="28"/>
          <w:szCs w:val="28"/>
        </w:rPr>
        <w:t>остино-Быстрянский</w:t>
      </w:r>
      <w:proofErr w:type="spellEnd"/>
      <w:r w:rsidRPr="0078149E">
        <w:rPr>
          <w:rFonts w:ascii="Times New Roman" w:hAnsi="Times New Roman"/>
          <w:sz w:val="28"/>
          <w:szCs w:val="28"/>
        </w:rPr>
        <w:t xml:space="preserve"> и 1 здания сельского клуба в </w:t>
      </w:r>
      <w:proofErr w:type="spellStart"/>
      <w:r w:rsidRPr="0078149E">
        <w:rPr>
          <w:rFonts w:ascii="Times New Roman" w:hAnsi="Times New Roman"/>
          <w:sz w:val="28"/>
          <w:szCs w:val="28"/>
        </w:rPr>
        <w:t>х.Трофименков</w:t>
      </w:r>
      <w:proofErr w:type="spellEnd"/>
      <w:r w:rsidRPr="0078149E">
        <w:rPr>
          <w:rFonts w:ascii="Times New Roman" w:hAnsi="Times New Roman"/>
          <w:sz w:val="28"/>
          <w:szCs w:val="28"/>
        </w:rPr>
        <w:t xml:space="preserve"> направлено 3 095,2 тыс. рублей (52,8% от плановых годовых назначений), включая фонд оплаты труда  работников, оплату коммунальных услуг, услуг связи, котельно-печного топлива и проведение мероприятий);</w:t>
      </w:r>
    </w:p>
    <w:p w:rsidR="0013469D" w:rsidRPr="0078149E" w:rsidRDefault="0013469D" w:rsidP="0026777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 xml:space="preserve">- расходы на содержание инспектора по осуществлению первичного воинского учета – 37,6 </w:t>
      </w:r>
      <w:proofErr w:type="spellStart"/>
      <w:r w:rsidRPr="0078149E">
        <w:rPr>
          <w:rFonts w:ascii="Times New Roman" w:hAnsi="Times New Roman"/>
          <w:sz w:val="28"/>
          <w:szCs w:val="28"/>
        </w:rPr>
        <w:t>тыс</w:t>
      </w:r>
      <w:proofErr w:type="gramStart"/>
      <w:r w:rsidRPr="0078149E">
        <w:rPr>
          <w:rFonts w:ascii="Times New Roman" w:hAnsi="Times New Roman"/>
          <w:sz w:val="28"/>
          <w:szCs w:val="28"/>
        </w:rPr>
        <w:t>.р</w:t>
      </w:r>
      <w:proofErr w:type="gramEnd"/>
      <w:r w:rsidRPr="0078149E">
        <w:rPr>
          <w:rFonts w:ascii="Times New Roman" w:hAnsi="Times New Roman"/>
          <w:sz w:val="28"/>
          <w:szCs w:val="28"/>
        </w:rPr>
        <w:t>ублей</w:t>
      </w:r>
      <w:proofErr w:type="spellEnd"/>
      <w:r w:rsidRPr="0078149E">
        <w:rPr>
          <w:rFonts w:ascii="Times New Roman" w:hAnsi="Times New Roman"/>
          <w:sz w:val="28"/>
          <w:szCs w:val="28"/>
        </w:rPr>
        <w:t xml:space="preserve"> (32% от годовых плановых назначений);</w:t>
      </w:r>
    </w:p>
    <w:p w:rsidR="0013469D" w:rsidRPr="0078149E" w:rsidRDefault="0013469D" w:rsidP="00267779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149E">
        <w:rPr>
          <w:rFonts w:ascii="Times New Roman" w:hAnsi="Times New Roman"/>
          <w:sz w:val="28"/>
          <w:szCs w:val="28"/>
        </w:rPr>
        <w:t>- мероприятия по благоустройству 197,9 тыс. рублей (уборка и содержание территорий кладбищ, памятников, и оплата за электроэнергию по уличному освещению.</w:t>
      </w:r>
      <w:proofErr w:type="gramEnd"/>
    </w:p>
    <w:p w:rsidR="0013469D" w:rsidRPr="0078149E" w:rsidRDefault="0013469D" w:rsidP="0026777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 xml:space="preserve">В мае текущего года осуществлен монтаж сетей уличного освещения по ул. Речная в </w:t>
      </w:r>
      <w:proofErr w:type="spellStart"/>
      <w:r w:rsidRPr="0078149E">
        <w:rPr>
          <w:rFonts w:ascii="Times New Roman" w:hAnsi="Times New Roman"/>
          <w:sz w:val="28"/>
          <w:szCs w:val="28"/>
        </w:rPr>
        <w:t>х</w:t>
      </w:r>
      <w:proofErr w:type="gramStart"/>
      <w:r w:rsidRPr="0078149E">
        <w:rPr>
          <w:rFonts w:ascii="Times New Roman" w:hAnsi="Times New Roman"/>
          <w:sz w:val="28"/>
          <w:szCs w:val="28"/>
        </w:rPr>
        <w:t>.Н</w:t>
      </w:r>
      <w:proofErr w:type="gramEnd"/>
      <w:r w:rsidRPr="0078149E">
        <w:rPr>
          <w:rFonts w:ascii="Times New Roman" w:hAnsi="Times New Roman"/>
          <w:sz w:val="28"/>
          <w:szCs w:val="28"/>
        </w:rPr>
        <w:t>овопроциков</w:t>
      </w:r>
      <w:proofErr w:type="spellEnd"/>
      <w:r w:rsidRPr="0078149E">
        <w:rPr>
          <w:rFonts w:ascii="Times New Roman" w:hAnsi="Times New Roman"/>
          <w:sz w:val="28"/>
          <w:szCs w:val="28"/>
        </w:rPr>
        <w:t xml:space="preserve"> общей протяженностью </w:t>
      </w:r>
      <w:smartTag w:uri="urn:schemas-microsoft-com:office:smarttags" w:element="metricconverter">
        <w:smartTagPr>
          <w:attr w:name="ProductID" w:val="900 метров"/>
        </w:smartTagPr>
        <w:r w:rsidRPr="0078149E">
          <w:rPr>
            <w:rFonts w:ascii="Times New Roman" w:hAnsi="Times New Roman"/>
            <w:sz w:val="28"/>
            <w:szCs w:val="28"/>
          </w:rPr>
          <w:t>900 метров</w:t>
        </w:r>
      </w:smartTag>
      <w:r w:rsidRPr="0078149E">
        <w:rPr>
          <w:rFonts w:ascii="Times New Roman" w:hAnsi="Times New Roman"/>
          <w:sz w:val="28"/>
          <w:szCs w:val="28"/>
        </w:rPr>
        <w:t>. На эти цели из бюджета поселения профинансированы работы в сумме 105,1 тыс. рублей. Обособленным подразделением АО «Племенной завод «</w:t>
      </w:r>
      <w:proofErr w:type="spellStart"/>
      <w:r w:rsidRPr="0078149E">
        <w:rPr>
          <w:rFonts w:ascii="Times New Roman" w:hAnsi="Times New Roman"/>
          <w:sz w:val="28"/>
          <w:szCs w:val="28"/>
        </w:rPr>
        <w:t>Гашунский</w:t>
      </w:r>
      <w:proofErr w:type="spellEnd"/>
      <w:r w:rsidRPr="0078149E">
        <w:rPr>
          <w:rFonts w:ascii="Times New Roman" w:hAnsi="Times New Roman"/>
          <w:sz w:val="28"/>
          <w:szCs w:val="28"/>
        </w:rPr>
        <w:t>» оказана финансовая помощь в размере 50,0 тыс. рублей</w:t>
      </w:r>
      <w:proofErr w:type="gramStart"/>
      <w:r w:rsidRPr="0078149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8149E">
        <w:rPr>
          <w:rFonts w:ascii="Times New Roman" w:hAnsi="Times New Roman"/>
          <w:sz w:val="28"/>
          <w:szCs w:val="28"/>
        </w:rPr>
        <w:t xml:space="preserve"> приобретены светильники и сопутствующие материалы для монтажа и крепления;</w:t>
      </w:r>
    </w:p>
    <w:p w:rsidR="0013469D" w:rsidRPr="0078149E" w:rsidRDefault="0013469D" w:rsidP="0026777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 xml:space="preserve">- систематически проводится техническое обслуживание </w:t>
      </w:r>
      <w:proofErr w:type="spellStart"/>
      <w:r w:rsidRPr="0078149E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78149E">
        <w:rPr>
          <w:rFonts w:ascii="Times New Roman" w:hAnsi="Times New Roman"/>
          <w:sz w:val="28"/>
          <w:szCs w:val="28"/>
        </w:rPr>
        <w:t xml:space="preserve"> газопроводов (х. Костино-</w:t>
      </w:r>
      <w:proofErr w:type="spellStart"/>
      <w:r w:rsidRPr="0078149E">
        <w:rPr>
          <w:rFonts w:ascii="Times New Roman" w:hAnsi="Times New Roman"/>
          <w:sz w:val="28"/>
          <w:szCs w:val="28"/>
        </w:rPr>
        <w:t>Быстрянский</w:t>
      </w:r>
      <w:proofErr w:type="spellEnd"/>
      <w:r w:rsidRPr="007814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149E">
        <w:rPr>
          <w:rFonts w:ascii="Times New Roman" w:hAnsi="Times New Roman"/>
          <w:sz w:val="28"/>
          <w:szCs w:val="28"/>
        </w:rPr>
        <w:t>х</w:t>
      </w:r>
      <w:proofErr w:type="gramStart"/>
      <w:r w:rsidRPr="0078149E">
        <w:rPr>
          <w:rFonts w:ascii="Times New Roman" w:hAnsi="Times New Roman"/>
          <w:sz w:val="28"/>
          <w:szCs w:val="28"/>
        </w:rPr>
        <w:t>.Н</w:t>
      </w:r>
      <w:proofErr w:type="gramEnd"/>
      <w:r w:rsidRPr="0078149E">
        <w:rPr>
          <w:rFonts w:ascii="Times New Roman" w:hAnsi="Times New Roman"/>
          <w:sz w:val="28"/>
          <w:szCs w:val="28"/>
        </w:rPr>
        <w:t>овопроциков</w:t>
      </w:r>
      <w:proofErr w:type="spellEnd"/>
      <w:r w:rsidRPr="007814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149E">
        <w:rPr>
          <w:rFonts w:ascii="Times New Roman" w:hAnsi="Times New Roman"/>
          <w:sz w:val="28"/>
          <w:szCs w:val="28"/>
        </w:rPr>
        <w:t>х.Трофименков</w:t>
      </w:r>
      <w:proofErr w:type="spellEnd"/>
      <w:r w:rsidRPr="0078149E">
        <w:rPr>
          <w:rFonts w:ascii="Times New Roman" w:hAnsi="Times New Roman"/>
          <w:sz w:val="28"/>
          <w:szCs w:val="28"/>
        </w:rPr>
        <w:t>) на сумму 188,8 тыс. рублей (исполнено 62,9% от годовых плановых назначений);</w:t>
      </w:r>
    </w:p>
    <w:p w:rsidR="0013469D" w:rsidRPr="0078149E" w:rsidRDefault="0013469D" w:rsidP="0026777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>- осуществлен взнос в Совет муниципальных образований Ростовской области в размере 20,0 тыс. рублей</w:t>
      </w:r>
    </w:p>
    <w:p w:rsidR="0013469D" w:rsidRPr="0078149E" w:rsidRDefault="0013469D" w:rsidP="0026777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 xml:space="preserve">- на создание и обновление </w:t>
      </w:r>
      <w:proofErr w:type="spellStart"/>
      <w:r w:rsidRPr="0078149E">
        <w:rPr>
          <w:rFonts w:ascii="Times New Roman" w:hAnsi="Times New Roman"/>
          <w:sz w:val="28"/>
          <w:szCs w:val="28"/>
        </w:rPr>
        <w:t>минерализированных</w:t>
      </w:r>
      <w:proofErr w:type="spellEnd"/>
      <w:r w:rsidRPr="0078149E">
        <w:rPr>
          <w:rFonts w:ascii="Times New Roman" w:hAnsi="Times New Roman"/>
          <w:sz w:val="28"/>
          <w:szCs w:val="28"/>
        </w:rPr>
        <w:t xml:space="preserve"> полос в рамках пожарной безопасности территории поселения  израсходовано 30,0 тыс. рублей.</w:t>
      </w:r>
    </w:p>
    <w:p w:rsidR="0013469D" w:rsidRPr="0078149E" w:rsidRDefault="0013469D" w:rsidP="0026777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 xml:space="preserve">В 1 полугодии 2023 года в связи с установкой системы видеонаблюдения осуществлена процедура сокращения 3 штатных единиц </w:t>
      </w:r>
      <w:r w:rsidRPr="0078149E">
        <w:rPr>
          <w:rFonts w:ascii="Times New Roman" w:hAnsi="Times New Roman"/>
          <w:sz w:val="28"/>
          <w:szCs w:val="28"/>
        </w:rPr>
        <w:lastRenderedPageBreak/>
        <w:t>(сторожей), в бюджете поселения предусмотрены бюджетные ассигнования в сумме 97,5 тыс. рублей на выплаты пособия на период трудоустройства.</w:t>
      </w:r>
    </w:p>
    <w:p w:rsidR="0013469D" w:rsidRPr="0078149E" w:rsidRDefault="0013469D" w:rsidP="00267779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149E">
        <w:rPr>
          <w:rFonts w:ascii="Times New Roman" w:hAnsi="Times New Roman"/>
          <w:sz w:val="28"/>
          <w:szCs w:val="28"/>
        </w:rPr>
        <w:t>Также бюджетные средства были направлены на осуществление текущей работы в части активации  сервисов совместной технической поддержки программного обеспечения, использования системы «Контур Экстерн» для подготовки и направления отчетности в электронном виде, изготовления электронно-цифровых подписей для работы в программных комплексах, поддержание в  актуализированной форме информации на официальном сайте Костино-</w:t>
      </w:r>
      <w:proofErr w:type="spellStart"/>
      <w:r w:rsidRPr="0078149E">
        <w:rPr>
          <w:rFonts w:ascii="Times New Roman" w:hAnsi="Times New Roman"/>
          <w:sz w:val="28"/>
          <w:szCs w:val="28"/>
        </w:rPr>
        <w:t>Быстрянского</w:t>
      </w:r>
      <w:proofErr w:type="spellEnd"/>
      <w:r w:rsidRPr="0078149E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13469D" w:rsidRPr="0078149E" w:rsidRDefault="0013469D" w:rsidP="0026777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>Всего расходы бюджета поселения за 1 полугодие 2023 года составили  6 714,1 тыс. рублей.</w:t>
      </w:r>
    </w:p>
    <w:p w:rsidR="005B102B" w:rsidRPr="00267779" w:rsidRDefault="0013469D" w:rsidP="0026777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>За первое полугодие 2023 года бюджет поселения исполнен с профицитом 344,1 тыс. рублей.</w:t>
      </w:r>
    </w:p>
    <w:p w:rsidR="00267779" w:rsidRDefault="00267779" w:rsidP="00267779">
      <w:pPr>
        <w:tabs>
          <w:tab w:val="left" w:pos="320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За 1 полугодие 2023 год проведено 2 координационных совета по вопросам собираемости налоговых и неналоговых платежей. Сумма задолженности составляла  239,5 </w:t>
      </w:r>
      <w:proofErr w:type="spellStart"/>
      <w:r>
        <w:rPr>
          <w:rFonts w:ascii="Times New Roman" w:hAnsi="Times New Roman"/>
          <w:sz w:val="28"/>
        </w:rPr>
        <w:t>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</w:t>
      </w:r>
      <w:proofErr w:type="spellEnd"/>
      <w:r>
        <w:rPr>
          <w:rFonts w:ascii="Times New Roman" w:hAnsi="Times New Roman"/>
          <w:sz w:val="28"/>
        </w:rPr>
        <w:t xml:space="preserve">., в том числе в бюджет поселения 134,6 </w:t>
      </w:r>
      <w:proofErr w:type="spellStart"/>
      <w:r>
        <w:rPr>
          <w:rFonts w:ascii="Times New Roman" w:hAnsi="Times New Roman"/>
          <w:sz w:val="28"/>
        </w:rPr>
        <w:t>тыс.руб</w:t>
      </w:r>
      <w:proofErr w:type="spellEnd"/>
      <w:r>
        <w:rPr>
          <w:rFonts w:ascii="Times New Roman" w:hAnsi="Times New Roman"/>
          <w:sz w:val="28"/>
        </w:rPr>
        <w:t xml:space="preserve">.  Приглашено и рассмотрено на заседаниях 5 физических лиц, из  них 2 чел. оплатили.  Погашена задолженность  в сумме 56,7 тыс. руб., в том числе в бюджет поселения 55,2 </w:t>
      </w:r>
      <w:proofErr w:type="spellStart"/>
      <w:r>
        <w:rPr>
          <w:rFonts w:ascii="Times New Roman" w:hAnsi="Times New Roman"/>
          <w:sz w:val="28"/>
        </w:rPr>
        <w:t>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</w:t>
      </w:r>
      <w:proofErr w:type="spellEnd"/>
      <w:r>
        <w:rPr>
          <w:rFonts w:ascii="Times New Roman" w:hAnsi="Times New Roman"/>
          <w:sz w:val="28"/>
        </w:rPr>
        <w:t>. Работа с недоимкой юридических и физических лиц продолжится и в этом году.</w:t>
      </w:r>
    </w:p>
    <w:p w:rsidR="00AE28B6" w:rsidRPr="00E72CE5" w:rsidRDefault="00AE28B6" w:rsidP="0026777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B48" w:rsidRPr="00E72CE5" w:rsidRDefault="00267779" w:rsidP="002677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D1B48" w:rsidRPr="00E72CE5">
        <w:rPr>
          <w:rFonts w:ascii="Times New Roman" w:hAnsi="Times New Roman" w:cs="Times New Roman"/>
          <w:sz w:val="28"/>
          <w:szCs w:val="28"/>
          <w:lang w:eastAsia="ru-RU"/>
        </w:rPr>
        <w:t>Одним из главных направлений в работе является прием граждан, работа с устными и письменными заявлениями и обращениями.</w:t>
      </w:r>
    </w:p>
    <w:p w:rsidR="00FD1B48" w:rsidRPr="00E72CE5" w:rsidRDefault="00C7668A" w:rsidP="002677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1-е полугодие 2023</w:t>
      </w:r>
      <w:r w:rsidR="00FD1B48"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 года  в Администрацию  по самым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нообразным вопросам обратилось 2</w:t>
      </w:r>
      <w:r w:rsidR="00FD1B48" w:rsidRPr="00E72CE5">
        <w:rPr>
          <w:rFonts w:ascii="Times New Roman" w:hAnsi="Times New Roman" w:cs="Times New Roman"/>
          <w:sz w:val="28"/>
          <w:szCs w:val="28"/>
          <w:lang w:eastAsia="ru-RU"/>
        </w:rPr>
        <w:t>6 человек. В основном это вопросы по оформлению пособий,  вопросы землепользования, много обращений  по пр</w:t>
      </w:r>
      <w:r w:rsidR="00F93080" w:rsidRPr="00E72CE5">
        <w:rPr>
          <w:rFonts w:ascii="Times New Roman" w:hAnsi="Times New Roman" w:cs="Times New Roman"/>
          <w:sz w:val="28"/>
          <w:szCs w:val="28"/>
          <w:lang w:eastAsia="ru-RU"/>
        </w:rPr>
        <w:t>авилам выпаса коров и овец.</w:t>
      </w:r>
      <w:r w:rsidR="00D7471A"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1B48" w:rsidRPr="00E72CE5">
        <w:rPr>
          <w:rFonts w:ascii="Times New Roman" w:hAnsi="Times New Roman" w:cs="Times New Roman"/>
          <w:sz w:val="28"/>
          <w:szCs w:val="28"/>
          <w:lang w:eastAsia="ru-RU"/>
        </w:rPr>
        <w:t>Все обращения и жалобы рассматриваются мной и специалистами, компетентными в данном направлении, по всем обращениям принимаются меры в соответствии с действующим законодательством РФ.</w:t>
      </w:r>
    </w:p>
    <w:p w:rsidR="00FD1B48" w:rsidRPr="00E72CE5" w:rsidRDefault="00C7668A" w:rsidP="002677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Населению выдано 185</w:t>
      </w:r>
      <w:r w:rsidR="00FD1B48"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справок</w:t>
      </w:r>
      <w:r w:rsidR="00635B0F"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: справок о наличии ЛПХ, </w:t>
      </w:r>
      <w:r w:rsidR="00FD1B48"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635B0F"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ыписки из </w:t>
      </w:r>
      <w:proofErr w:type="spellStart"/>
      <w:r w:rsidR="00635B0F" w:rsidRPr="00E72CE5">
        <w:rPr>
          <w:rFonts w:ascii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="00635B0F"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 книг.</w:t>
      </w:r>
    </w:p>
    <w:p w:rsidR="00FD1B48" w:rsidRPr="00E72CE5" w:rsidRDefault="00FD1B48" w:rsidP="002677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CE5">
        <w:rPr>
          <w:rFonts w:ascii="Times New Roman" w:hAnsi="Times New Roman" w:cs="Times New Roman"/>
          <w:sz w:val="28"/>
          <w:szCs w:val="28"/>
          <w:lang w:eastAsia="ru-RU"/>
        </w:rPr>
        <w:t>В рамках нормотворческой деятельнос</w:t>
      </w:r>
      <w:r w:rsidR="00C7668A">
        <w:rPr>
          <w:rFonts w:ascii="Times New Roman" w:hAnsi="Times New Roman" w:cs="Times New Roman"/>
          <w:sz w:val="28"/>
          <w:szCs w:val="28"/>
          <w:lang w:eastAsia="ru-RU"/>
        </w:rPr>
        <w:t>ти за отчетный период принято 41 постановление главы Администрации и 70</w:t>
      </w:r>
      <w:r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распоряжений по личному составу и основной деятельности.</w:t>
      </w:r>
    </w:p>
    <w:p w:rsidR="008F4EED" w:rsidRPr="00E72CE5" w:rsidRDefault="00FD1B48" w:rsidP="002677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CE5">
        <w:rPr>
          <w:rFonts w:ascii="Times New Roman" w:hAnsi="Times New Roman" w:cs="Times New Roman"/>
          <w:sz w:val="28"/>
          <w:szCs w:val="28"/>
          <w:lang w:eastAsia="ru-RU"/>
        </w:rPr>
        <w:t>На заседаниях Собрания депутатов Костино-</w:t>
      </w:r>
      <w:proofErr w:type="spellStart"/>
      <w:r w:rsidRPr="00E72CE5">
        <w:rPr>
          <w:rFonts w:ascii="Times New Roman" w:hAnsi="Times New Roman" w:cs="Times New Roman"/>
          <w:sz w:val="28"/>
          <w:szCs w:val="28"/>
          <w:lang w:eastAsia="ru-RU"/>
        </w:rPr>
        <w:t>Быстрянског</w:t>
      </w:r>
      <w:r w:rsidR="00C7668A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C7668A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 принято 13</w:t>
      </w:r>
      <w:r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решений.    </w:t>
      </w:r>
      <w:r w:rsidR="008F4EED" w:rsidRPr="00E72CE5">
        <w:rPr>
          <w:rFonts w:ascii="Times New Roman" w:hAnsi="Times New Roman" w:cs="Times New Roman"/>
          <w:sz w:val="28"/>
          <w:szCs w:val="28"/>
          <w:lang w:eastAsia="ru-RU"/>
        </w:rPr>
        <w:t xml:space="preserve">Из прокуратуры района в </w:t>
      </w:r>
      <w:r w:rsidR="00267779">
        <w:rPr>
          <w:rFonts w:ascii="Times New Roman" w:hAnsi="Times New Roman" w:cs="Times New Roman"/>
          <w:sz w:val="28"/>
          <w:szCs w:val="28"/>
          <w:lang w:eastAsia="ru-RU"/>
        </w:rPr>
        <w:t>наш адрес поступило 8</w:t>
      </w:r>
      <w:r w:rsidR="008F4EED" w:rsidRPr="00E72CE5">
        <w:rPr>
          <w:rFonts w:ascii="Times New Roman" w:hAnsi="Times New Roman" w:cs="Times New Roman"/>
          <w:sz w:val="28"/>
          <w:szCs w:val="28"/>
          <w:lang w:eastAsia="ru-RU"/>
        </w:rPr>
        <w:t>  запросов, на все были даны ответы в установленные законодательством сроки.</w:t>
      </w:r>
    </w:p>
    <w:p w:rsidR="00FD1B48" w:rsidRPr="00E72CE5" w:rsidRDefault="00FD1B48" w:rsidP="00267779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 источниками для изучения деятельности нашего поселения являются официальный сайт Костино-</w:t>
      </w:r>
      <w:proofErr w:type="spellStart"/>
      <w:r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Быстрянского</w:t>
      </w:r>
      <w:proofErr w:type="spellEnd"/>
      <w:r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31953"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331953"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в сети «Интернет» и </w:t>
      </w:r>
      <w:r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бюллетень</w:t>
      </w:r>
      <w:r w:rsidR="00331953"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1953"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953"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сетях,  таких  как -  </w:t>
      </w:r>
      <w:proofErr w:type="spellStart"/>
      <w:r w:rsidR="00331953"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331953"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31953"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 w:rsidR="00331953"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Одноклассники  </w:t>
      </w:r>
      <w:r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прочитать новости</w:t>
      </w:r>
      <w:r w:rsidR="00331953"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объявления, наши успехи и достижения, а также про</w:t>
      </w:r>
      <w:r w:rsidR="00AE28B6"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блемы, над которыми мы работаем. В</w:t>
      </w:r>
      <w:r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информация находится в актуальном состоянии.</w:t>
      </w:r>
    </w:p>
    <w:p w:rsidR="00F93080" w:rsidRPr="00E72CE5" w:rsidRDefault="00F93080" w:rsidP="0026777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0FB" w:rsidRPr="0013469D" w:rsidRDefault="00267779" w:rsidP="002677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00FB" w:rsidRPr="0013469D">
        <w:rPr>
          <w:rFonts w:ascii="Times New Roman" w:hAnsi="Times New Roman" w:cs="Times New Roman"/>
          <w:sz w:val="28"/>
          <w:szCs w:val="28"/>
        </w:rPr>
        <w:t>Администрацией Костино-</w:t>
      </w:r>
      <w:proofErr w:type="spellStart"/>
      <w:r w:rsidR="00E800FB" w:rsidRPr="0013469D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E800FB" w:rsidRPr="001346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800FB" w:rsidRPr="0013469D">
        <w:rPr>
          <w:rFonts w:ascii="Times New Roman" w:hAnsi="Times New Roman" w:cs="Times New Roman"/>
          <w:sz w:val="28"/>
          <w:szCs w:val="28"/>
        </w:rPr>
        <w:t xml:space="preserve">за </w:t>
      </w:r>
      <w:r w:rsidR="0013469D" w:rsidRPr="0013469D">
        <w:rPr>
          <w:rFonts w:ascii="Times New Roman" w:hAnsi="Times New Roman" w:cs="Times New Roman"/>
          <w:sz w:val="28"/>
          <w:szCs w:val="28"/>
        </w:rPr>
        <w:t>1 полугодие 2023</w:t>
      </w:r>
      <w:r w:rsidR="00E800FB" w:rsidRPr="0013469D">
        <w:rPr>
          <w:rFonts w:ascii="Times New Roman" w:hAnsi="Times New Roman" w:cs="Times New Roman"/>
          <w:sz w:val="28"/>
          <w:szCs w:val="28"/>
        </w:rPr>
        <w:t xml:space="preserve"> год выдано  5 предписаний по статье. 5.1 (благоустройство).</w:t>
      </w:r>
    </w:p>
    <w:p w:rsidR="00C7668A" w:rsidRPr="0013469D" w:rsidRDefault="00E800FB" w:rsidP="002677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469D">
        <w:rPr>
          <w:rFonts w:ascii="Times New Roman" w:hAnsi="Times New Roman" w:cs="Times New Roman"/>
          <w:sz w:val="28"/>
          <w:szCs w:val="28"/>
        </w:rPr>
        <w:t>Большая</w:t>
      </w:r>
      <w:r w:rsidR="00267779">
        <w:rPr>
          <w:rFonts w:ascii="Times New Roman" w:hAnsi="Times New Roman" w:cs="Times New Roman"/>
          <w:sz w:val="28"/>
          <w:szCs w:val="28"/>
        </w:rPr>
        <w:t xml:space="preserve"> </w:t>
      </w:r>
      <w:r w:rsidRPr="001346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69D">
        <w:rPr>
          <w:rFonts w:ascii="Times New Roman" w:hAnsi="Times New Roman" w:cs="Times New Roman"/>
          <w:sz w:val="28"/>
          <w:szCs w:val="28"/>
        </w:rPr>
        <w:t>часть</w:t>
      </w:r>
      <w:r w:rsidR="00267779">
        <w:rPr>
          <w:rFonts w:ascii="Times New Roman" w:hAnsi="Times New Roman" w:cs="Times New Roman"/>
          <w:sz w:val="28"/>
          <w:szCs w:val="28"/>
        </w:rPr>
        <w:t xml:space="preserve"> </w:t>
      </w:r>
      <w:r w:rsidRPr="0013469D">
        <w:rPr>
          <w:rFonts w:ascii="Times New Roman" w:hAnsi="Times New Roman" w:cs="Times New Roman"/>
          <w:sz w:val="28"/>
          <w:szCs w:val="28"/>
        </w:rPr>
        <w:t xml:space="preserve"> жителей нашего поселения прислушивается к</w:t>
      </w:r>
      <w:proofErr w:type="gramEnd"/>
      <w:r w:rsidRPr="0013469D">
        <w:rPr>
          <w:rFonts w:ascii="Times New Roman" w:hAnsi="Times New Roman" w:cs="Times New Roman"/>
          <w:sz w:val="28"/>
          <w:szCs w:val="28"/>
        </w:rPr>
        <w:t xml:space="preserve"> рекомендациям Администрации Костино-</w:t>
      </w:r>
      <w:proofErr w:type="spellStart"/>
      <w:r w:rsidRPr="0013469D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Pr="0013469D">
        <w:rPr>
          <w:rFonts w:ascii="Times New Roman" w:hAnsi="Times New Roman" w:cs="Times New Roman"/>
          <w:sz w:val="28"/>
          <w:szCs w:val="28"/>
        </w:rPr>
        <w:t xml:space="preserve"> сельского поселения и соблюдает </w:t>
      </w:r>
      <w:r w:rsidR="00267779">
        <w:rPr>
          <w:rFonts w:ascii="Times New Roman" w:hAnsi="Times New Roman" w:cs="Times New Roman"/>
          <w:sz w:val="28"/>
          <w:szCs w:val="28"/>
        </w:rPr>
        <w:t xml:space="preserve"> </w:t>
      </w:r>
      <w:r w:rsidRPr="0013469D">
        <w:rPr>
          <w:rFonts w:ascii="Times New Roman" w:hAnsi="Times New Roman" w:cs="Times New Roman"/>
          <w:sz w:val="28"/>
          <w:szCs w:val="28"/>
        </w:rPr>
        <w:t>Правила благоустройства (регулярно и своевременно приводят в порядок дворовые территории, следят за чистотой и благоустраивают  прилегающие к домовладениям территории). Специалистом Администрации Костино-</w:t>
      </w:r>
      <w:proofErr w:type="spellStart"/>
      <w:r w:rsidRPr="0013469D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Pr="0013469D">
        <w:rPr>
          <w:rFonts w:ascii="Times New Roman" w:hAnsi="Times New Roman" w:cs="Times New Roman"/>
          <w:sz w:val="28"/>
          <w:szCs w:val="28"/>
        </w:rPr>
        <w:t xml:space="preserve"> </w:t>
      </w:r>
      <w:r w:rsidR="0013469D" w:rsidRPr="0013469D">
        <w:rPr>
          <w:rFonts w:ascii="Times New Roman" w:hAnsi="Times New Roman" w:cs="Times New Roman"/>
          <w:sz w:val="28"/>
          <w:szCs w:val="28"/>
        </w:rPr>
        <w:t xml:space="preserve">сельского поселения составлено 4 протокола </w:t>
      </w:r>
      <w:r w:rsidRPr="0013469D">
        <w:rPr>
          <w:rFonts w:ascii="Times New Roman" w:hAnsi="Times New Roman" w:cs="Times New Roman"/>
          <w:sz w:val="28"/>
          <w:szCs w:val="28"/>
        </w:rPr>
        <w:t xml:space="preserve"> по статье 5.1 ч.1. Областного закона от 25.10.2002 №273-ЗС «Об административных правонарушениях» (нарушение правил благоустройства территорий поселений). В бюджет сельского поселения поступило </w:t>
      </w:r>
      <w:r w:rsidR="0013469D" w:rsidRPr="0013469D">
        <w:rPr>
          <w:rFonts w:ascii="Times New Roman" w:hAnsi="Times New Roman" w:cs="Times New Roman"/>
          <w:sz w:val="28"/>
          <w:szCs w:val="28"/>
        </w:rPr>
        <w:t>1,2</w:t>
      </w:r>
      <w:r w:rsidRPr="00134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69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346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3469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3469D">
        <w:rPr>
          <w:rFonts w:ascii="Times New Roman" w:hAnsi="Times New Roman" w:cs="Times New Roman"/>
          <w:sz w:val="28"/>
          <w:szCs w:val="28"/>
        </w:rPr>
        <w:t>.</w:t>
      </w:r>
    </w:p>
    <w:p w:rsidR="00C7668A" w:rsidRDefault="00C7668A" w:rsidP="0026777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68A" w:rsidRPr="00C7668A" w:rsidRDefault="00267779" w:rsidP="0026777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</w:t>
      </w:r>
      <w:r w:rsidR="00C7668A">
        <w:rPr>
          <w:rFonts w:ascii="Times New Roman" w:hAnsi="Times New Roman"/>
          <w:sz w:val="28"/>
        </w:rPr>
        <w:t xml:space="preserve">В первом полугодии 2023 года Администрацией </w:t>
      </w:r>
      <w:proofErr w:type="gramStart"/>
      <w:r w:rsidR="00C7668A">
        <w:rPr>
          <w:rFonts w:ascii="Times New Roman" w:hAnsi="Times New Roman"/>
          <w:sz w:val="28"/>
        </w:rPr>
        <w:t>Костино</w:t>
      </w:r>
      <w:proofErr w:type="gramEnd"/>
      <w:r w:rsidR="00C7668A">
        <w:rPr>
          <w:rFonts w:ascii="Times New Roman" w:hAnsi="Times New Roman"/>
          <w:sz w:val="28"/>
        </w:rPr>
        <w:t>-</w:t>
      </w:r>
    </w:p>
    <w:p w:rsidR="00C7668A" w:rsidRDefault="00C7668A" w:rsidP="00267779">
      <w:p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Быстрянского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было зарегистрировано право муниципальной собственности на газопроводы х. </w:t>
      </w:r>
      <w:proofErr w:type="spellStart"/>
      <w:r>
        <w:rPr>
          <w:rFonts w:ascii="Times New Roman" w:hAnsi="Times New Roman"/>
          <w:sz w:val="28"/>
        </w:rPr>
        <w:t>Новопроциков</w:t>
      </w:r>
      <w:proofErr w:type="spellEnd"/>
      <w:r>
        <w:rPr>
          <w:rFonts w:ascii="Times New Roman" w:hAnsi="Times New Roman"/>
          <w:sz w:val="28"/>
        </w:rPr>
        <w:t xml:space="preserve"> и                 х. Костино-</w:t>
      </w:r>
      <w:proofErr w:type="spellStart"/>
      <w:r>
        <w:rPr>
          <w:rFonts w:ascii="Times New Roman" w:hAnsi="Times New Roman"/>
          <w:sz w:val="28"/>
        </w:rPr>
        <w:t>Быстрянский</w:t>
      </w:r>
      <w:proofErr w:type="spellEnd"/>
      <w:r>
        <w:rPr>
          <w:rFonts w:ascii="Times New Roman" w:hAnsi="Times New Roman"/>
          <w:sz w:val="28"/>
        </w:rPr>
        <w:t>. В настоящее время проводится работа по передаче указанных газопроводов в аренду ПАО "Газпром газораспределение Ростов-на-Дону.   В соответствии со статьей 69</w:t>
      </w:r>
      <w:r>
        <w:rPr>
          <w:rFonts w:ascii="Times New Roman" w:hAnsi="Times New Roman"/>
          <w:sz w:val="28"/>
          <w:vertAlign w:val="superscript"/>
        </w:rPr>
        <w:t xml:space="preserve">1 </w:t>
      </w:r>
      <w:r>
        <w:rPr>
          <w:rFonts w:ascii="Times New Roman" w:hAnsi="Times New Roman"/>
          <w:sz w:val="28"/>
        </w:rPr>
        <w:t>Выявление правообладателей ранее учтенных объектов недвижимости</w:t>
      </w:r>
      <w:r>
        <w:rPr>
          <w:rFonts w:ascii="Times New Roman" w:hAnsi="Times New Roman"/>
          <w:b/>
          <w:sz w:val="28"/>
        </w:rPr>
        <w:t xml:space="preserve"> </w:t>
      </w:r>
      <w:r w:rsidRPr="00C7668A">
        <w:rPr>
          <w:rFonts w:ascii="Times New Roman" w:hAnsi="Times New Roman"/>
          <w:sz w:val="28"/>
        </w:rPr>
        <w:t xml:space="preserve">Федерального закона от 30.12.2020       </w:t>
      </w:r>
      <w:r>
        <w:rPr>
          <w:rFonts w:ascii="Times New Roman" w:hAnsi="Times New Roman"/>
          <w:sz w:val="28"/>
        </w:rPr>
        <w:t xml:space="preserve"> </w:t>
      </w:r>
      <w:r w:rsidRPr="00C7668A">
        <w:rPr>
          <w:rFonts w:ascii="Times New Roman" w:hAnsi="Times New Roman"/>
          <w:sz w:val="28"/>
        </w:rPr>
        <w:t xml:space="preserve">  № 518-ФЗ "О внесении изменений в отдельные законодательные акты Российской Федерации", </w:t>
      </w:r>
      <w:r>
        <w:rPr>
          <w:rFonts w:ascii="Times New Roman" w:hAnsi="Times New Roman"/>
          <w:sz w:val="28"/>
        </w:rPr>
        <w:t>Администрацией Костино-</w:t>
      </w:r>
      <w:proofErr w:type="spellStart"/>
      <w:r>
        <w:rPr>
          <w:rFonts w:ascii="Times New Roman" w:hAnsi="Times New Roman"/>
          <w:sz w:val="28"/>
        </w:rPr>
        <w:t>Быстрянского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продолжается, начатая в прошлом году, работа по выявлению правообладателей земельных участков, объектов капитального строительства, стоящих на кадастровом учете (жилые дома, квартиры). На указанные объекты, в соответствии с вышеуказанным законом, должны быть зарегистрированы права собственности в Едином Государственном Реестре Недвижимости (далее – ЕГРН).</w:t>
      </w:r>
      <w:r w:rsidR="0026777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первое полугодие 2023 года было выявлено: 23 правообладателя земельных участков для личного подсобного хозяйства, права на которые были зарегистрированы в ЕГРН;   4 правообладателя жилых домов и квартир (права также зарегистрированы в ЕГРН). Администрацией было составлено 3 акта осмотра объектов, прекративших свое существование, по которым объекты были сняты с кадастрового учета. Было </w:t>
      </w:r>
      <w:proofErr w:type="gramStart"/>
      <w:r>
        <w:rPr>
          <w:rFonts w:ascii="Times New Roman" w:hAnsi="Times New Roman"/>
          <w:sz w:val="28"/>
        </w:rPr>
        <w:t>выявлен</w:t>
      </w:r>
      <w:proofErr w:type="gramEnd"/>
      <w:r>
        <w:rPr>
          <w:rFonts w:ascii="Times New Roman" w:hAnsi="Times New Roman"/>
          <w:sz w:val="28"/>
        </w:rPr>
        <w:t xml:space="preserve"> 13 дублирующих объектов капитального строительства, которые, по обращению Администрации, были сняты с </w:t>
      </w:r>
      <w:r>
        <w:rPr>
          <w:rFonts w:ascii="Times New Roman" w:hAnsi="Times New Roman"/>
          <w:sz w:val="28"/>
        </w:rPr>
        <w:lastRenderedPageBreak/>
        <w:t xml:space="preserve">кадастрового учета. Также, согласно письму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об объектах с отсутствующими техническими характеристиками, был снят с кадастрового учета 91 объект. Выявлены 234 объекта, не относящиеся к объектам 518 Федерального закона, это вспомогательные объекты граждан, у которых зарегистрированы права собственности в ЕГРН на основные объекты – земельные участки, жилые дома, квартиры.</w:t>
      </w:r>
    </w:p>
    <w:p w:rsidR="00C7668A" w:rsidRDefault="00C7668A" w:rsidP="0026777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дополнение сообщаю, что граждане могут предоставлять в администрацию (лично или посредством почтовой связи с уведомлением о вручении) сведения, документы, подтверждающие права на объекты (договор купл</w:t>
      </w:r>
      <w:proofErr w:type="gramStart"/>
      <w:r>
        <w:rPr>
          <w:rFonts w:ascii="Times New Roman" w:hAnsi="Times New Roman"/>
          <w:sz w:val="28"/>
        </w:rPr>
        <w:t>и-</w:t>
      </w:r>
      <w:proofErr w:type="gramEnd"/>
      <w:r>
        <w:rPr>
          <w:rFonts w:ascii="Times New Roman" w:hAnsi="Times New Roman"/>
          <w:sz w:val="28"/>
        </w:rPr>
        <w:t xml:space="preserve"> продажи, свидетельство о праве на наследство по закону).</w:t>
      </w:r>
    </w:p>
    <w:p w:rsidR="00D7471A" w:rsidRPr="00E72CE5" w:rsidRDefault="00D7471A" w:rsidP="002677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71A" w:rsidRPr="003913EE" w:rsidRDefault="00267779" w:rsidP="00267779">
      <w:p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800FB" w:rsidRPr="00E72C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Федеральным законом от 12.01.1996 № 8-ФЗ «О погребении и похоронном деле», </w:t>
      </w:r>
      <w:r w:rsidR="00E800FB" w:rsidRPr="00E7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01.01.2023 </w:t>
      </w:r>
      <w:r w:rsidR="00E800FB" w:rsidRPr="00E72CE5">
        <w:rPr>
          <w:rFonts w:ascii="Times New Roman" w:hAnsi="Times New Roman" w:cs="Times New Roman"/>
          <w:sz w:val="28"/>
          <w:szCs w:val="28"/>
        </w:rPr>
        <w:t>Администрация Костино-</w:t>
      </w:r>
      <w:proofErr w:type="spellStart"/>
      <w:r w:rsidR="00E800FB" w:rsidRPr="00E72CE5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E800FB" w:rsidRPr="00E72CE5">
        <w:rPr>
          <w:rFonts w:ascii="Times New Roman" w:hAnsi="Times New Roman" w:cs="Times New Roman"/>
          <w:sz w:val="28"/>
          <w:szCs w:val="28"/>
        </w:rPr>
        <w:t xml:space="preserve"> сельского поселения предоставляет муниципальную услугу «Выдача разрешений на захоронение и </w:t>
      </w:r>
      <w:proofErr w:type="spellStart"/>
      <w:r w:rsidR="00E800FB" w:rsidRPr="00E72CE5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E800FB" w:rsidRPr="00E72CE5">
        <w:rPr>
          <w:rFonts w:ascii="Times New Roman" w:hAnsi="Times New Roman" w:cs="Times New Roman"/>
          <w:sz w:val="28"/>
          <w:szCs w:val="28"/>
        </w:rPr>
        <w:t xml:space="preserve">  на муниципальных кладбищах Костино-</w:t>
      </w:r>
      <w:proofErr w:type="spellStart"/>
      <w:r w:rsidR="00E800FB" w:rsidRPr="00E72CE5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E800FB" w:rsidRPr="00E72C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E800FB" w:rsidRPr="00E72CE5">
        <w:rPr>
          <w:rFonts w:ascii="Times New Roman" w:hAnsi="Times New Roman" w:cs="Times New Roman"/>
          <w:sz w:val="28"/>
          <w:szCs w:val="28"/>
        </w:rPr>
        <w:t>». Для получения разрешения на захоронение (</w:t>
      </w:r>
      <w:proofErr w:type="spellStart"/>
      <w:r w:rsidR="00E800FB" w:rsidRPr="00E72CE5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E800FB" w:rsidRPr="00E72CE5">
        <w:rPr>
          <w:rFonts w:ascii="Times New Roman" w:hAnsi="Times New Roman" w:cs="Times New Roman"/>
          <w:sz w:val="28"/>
          <w:szCs w:val="28"/>
        </w:rPr>
        <w:t>) необходимо обратиться в Администрацию  Костино-</w:t>
      </w:r>
      <w:proofErr w:type="spellStart"/>
      <w:r w:rsidR="00E800FB" w:rsidRPr="00E72CE5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E800FB" w:rsidRPr="00E72CE5">
        <w:rPr>
          <w:rFonts w:ascii="Times New Roman" w:hAnsi="Times New Roman" w:cs="Times New Roman"/>
          <w:sz w:val="28"/>
          <w:szCs w:val="28"/>
        </w:rPr>
        <w:t xml:space="preserve"> сельского поселения с необходимыми документами.</w:t>
      </w:r>
      <w:r w:rsidR="00D7471A" w:rsidRPr="00E72CE5">
        <w:rPr>
          <w:rFonts w:ascii="Times New Roman" w:hAnsi="Times New Roman" w:cs="Times New Roman"/>
          <w:sz w:val="28"/>
          <w:szCs w:val="28"/>
        </w:rPr>
        <w:t xml:space="preserve"> </w:t>
      </w:r>
      <w:r w:rsidR="00E800FB" w:rsidRPr="00E72CE5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proofErr w:type="spellStart"/>
      <w:r w:rsidR="00E800FB" w:rsidRPr="00E72CE5">
        <w:rPr>
          <w:rFonts w:ascii="Times New Roman" w:hAnsi="Times New Roman" w:cs="Times New Roman"/>
          <w:sz w:val="28"/>
          <w:szCs w:val="28"/>
        </w:rPr>
        <w:t>переченью</w:t>
      </w:r>
      <w:proofErr w:type="spellEnd"/>
      <w:r w:rsidR="00E800FB" w:rsidRPr="00E72CE5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выдачи разрешений на захоронение (</w:t>
      </w:r>
      <w:proofErr w:type="spellStart"/>
      <w:r w:rsidR="00E800FB" w:rsidRPr="00E72CE5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E800FB" w:rsidRPr="00E72CE5">
        <w:rPr>
          <w:rFonts w:ascii="Times New Roman" w:hAnsi="Times New Roman" w:cs="Times New Roman"/>
          <w:sz w:val="28"/>
          <w:szCs w:val="28"/>
        </w:rPr>
        <w:t>) можно на информационном стенде, официальном сайте или на официальных страницах соц. сетей Администрации Костино-</w:t>
      </w:r>
      <w:proofErr w:type="spellStart"/>
      <w:r w:rsidR="00E800FB" w:rsidRPr="00E72CE5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E800FB" w:rsidRPr="00E72CE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B19B5" w:rsidRPr="00D1208F" w:rsidRDefault="009B19B5" w:rsidP="00267779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779" w:rsidRDefault="00267779" w:rsidP="0026777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="009B19B5" w:rsidRPr="009B19B5">
        <w:rPr>
          <w:sz w:val="28"/>
          <w:szCs w:val="28"/>
        </w:rPr>
        <w:t>В первом полугодии 2023 года  МБУК «Костино-</w:t>
      </w:r>
      <w:proofErr w:type="spellStart"/>
      <w:r w:rsidR="009B19B5" w:rsidRPr="009B19B5">
        <w:rPr>
          <w:sz w:val="28"/>
          <w:szCs w:val="28"/>
        </w:rPr>
        <w:t>Быстрянский</w:t>
      </w:r>
      <w:proofErr w:type="spellEnd"/>
      <w:r w:rsidR="009B19B5" w:rsidRPr="009B19B5">
        <w:rPr>
          <w:sz w:val="28"/>
          <w:szCs w:val="28"/>
        </w:rPr>
        <w:t xml:space="preserve"> СДК работал над достижениями следующих целей: сохранение любительских объединений и формирований учреждения, увеличение количества мероприятий патриотической направленности с привлечением большего числа участников, привлечение к проводимым культурно-массовым мероприятиям большего количества детей. Большое внимание уделено празднованию Дня Побед</w:t>
      </w:r>
      <w:r w:rsidR="009B19B5">
        <w:rPr>
          <w:sz w:val="28"/>
          <w:szCs w:val="28"/>
        </w:rPr>
        <w:t xml:space="preserve">ы в Великой отечественной войне. </w:t>
      </w:r>
      <w:r w:rsidR="009B19B5" w:rsidRPr="009B19B5">
        <w:rPr>
          <w:sz w:val="28"/>
          <w:szCs w:val="28"/>
          <w:shd w:val="clear" w:color="auto" w:fill="FFFFFF"/>
        </w:rPr>
        <w:t>Состоялось возложение цветов к памятникам советским воинам в хуторах Трофименков и Костино-</w:t>
      </w:r>
      <w:proofErr w:type="spellStart"/>
      <w:r w:rsidR="009B19B5" w:rsidRPr="009B19B5">
        <w:rPr>
          <w:sz w:val="28"/>
          <w:szCs w:val="28"/>
          <w:shd w:val="clear" w:color="auto" w:fill="FFFFFF"/>
        </w:rPr>
        <w:t>Быстрянский</w:t>
      </w:r>
      <w:proofErr w:type="spellEnd"/>
      <w:r w:rsidR="009B19B5" w:rsidRPr="009B19B5">
        <w:rPr>
          <w:sz w:val="28"/>
          <w:szCs w:val="28"/>
          <w:shd w:val="clear" w:color="auto" w:fill="FFFFFF"/>
        </w:rPr>
        <w:t>, по окончании памятных мероприятий в Костино-</w:t>
      </w:r>
      <w:proofErr w:type="spellStart"/>
      <w:r w:rsidR="009B19B5" w:rsidRPr="009B19B5">
        <w:rPr>
          <w:sz w:val="28"/>
          <w:szCs w:val="28"/>
          <w:shd w:val="clear" w:color="auto" w:fill="FFFFFF"/>
        </w:rPr>
        <w:t>Быстрянском</w:t>
      </w:r>
      <w:proofErr w:type="spellEnd"/>
      <w:r w:rsidR="009B19B5" w:rsidRPr="009B19B5">
        <w:rPr>
          <w:sz w:val="28"/>
          <w:szCs w:val="28"/>
          <w:shd w:val="clear" w:color="auto" w:fill="FFFFFF"/>
        </w:rPr>
        <w:t xml:space="preserve"> СДК прошёл праздничный концерт — «Песни Победы!» Зрителей порадовали номера, приготовленные детским коллективом садика «Теремок», учащимся Ново-Павловской СОШ, участниками </w:t>
      </w:r>
      <w:r w:rsidR="000B7048">
        <w:rPr>
          <w:sz w:val="28"/>
          <w:szCs w:val="28"/>
          <w:shd w:val="clear" w:color="auto" w:fill="FFFFFF"/>
        </w:rPr>
        <w:t>самодеятельности дома культуры.</w:t>
      </w:r>
      <w:r w:rsidR="000B7048" w:rsidRPr="000B7048">
        <w:rPr>
          <w:sz w:val="28"/>
          <w:szCs w:val="28"/>
          <w:shd w:val="clear" w:color="auto" w:fill="FFFFFF"/>
        </w:rPr>
        <w:t xml:space="preserve"> </w:t>
      </w:r>
      <w:r w:rsidR="000B7048">
        <w:rPr>
          <w:sz w:val="28"/>
          <w:szCs w:val="28"/>
          <w:shd w:val="clear" w:color="auto" w:fill="FFFFFF"/>
        </w:rPr>
        <w:t xml:space="preserve">               </w:t>
      </w:r>
    </w:p>
    <w:p w:rsidR="000B7048" w:rsidRDefault="00267779" w:rsidP="0026777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   </w:t>
      </w:r>
      <w:r w:rsidR="000B7048">
        <w:rPr>
          <w:sz w:val="28"/>
          <w:szCs w:val="28"/>
          <w:shd w:val="clear" w:color="auto" w:fill="FFFFFF"/>
        </w:rPr>
        <w:t xml:space="preserve"> </w:t>
      </w:r>
      <w:r w:rsidR="000B7048" w:rsidRPr="000B7048">
        <w:rPr>
          <w:sz w:val="28"/>
          <w:szCs w:val="28"/>
        </w:rPr>
        <w:t>В День семьи, любви и верности в Костино-</w:t>
      </w:r>
      <w:proofErr w:type="spellStart"/>
      <w:r w:rsidR="000B7048" w:rsidRPr="000B7048">
        <w:rPr>
          <w:sz w:val="28"/>
          <w:szCs w:val="28"/>
        </w:rPr>
        <w:t>Быстрянский</w:t>
      </w:r>
      <w:proofErr w:type="spellEnd"/>
      <w:r w:rsidR="000B7048" w:rsidRPr="000B7048">
        <w:rPr>
          <w:sz w:val="28"/>
          <w:szCs w:val="28"/>
        </w:rPr>
        <w:t xml:space="preserve"> дом культуры и </w:t>
      </w:r>
      <w:proofErr w:type="spellStart"/>
      <w:r w:rsidR="000B7048" w:rsidRPr="000B7048">
        <w:rPr>
          <w:sz w:val="28"/>
          <w:szCs w:val="28"/>
        </w:rPr>
        <w:t>Трофименковский</w:t>
      </w:r>
      <w:proofErr w:type="spellEnd"/>
      <w:r w:rsidR="000B7048" w:rsidRPr="000B7048">
        <w:rPr>
          <w:sz w:val="28"/>
          <w:szCs w:val="28"/>
        </w:rPr>
        <w:t xml:space="preserve"> сельский клуб  были приглашены семьи-юбиляры, это порядка пятидесяти счастливых семейных пар.  Для семейных пар были приготовлены подарки</w:t>
      </w:r>
      <w:r>
        <w:rPr>
          <w:sz w:val="28"/>
          <w:szCs w:val="28"/>
        </w:rPr>
        <w:t xml:space="preserve">, </w:t>
      </w:r>
      <w:r w:rsidR="000B7048" w:rsidRPr="000B7048">
        <w:rPr>
          <w:sz w:val="28"/>
          <w:szCs w:val="28"/>
        </w:rPr>
        <w:t xml:space="preserve"> </w:t>
      </w:r>
      <w:proofErr w:type="gramStart"/>
      <w:r w:rsidR="000B7048" w:rsidRPr="000B7048">
        <w:rPr>
          <w:sz w:val="28"/>
          <w:szCs w:val="28"/>
        </w:rPr>
        <w:t>и</w:t>
      </w:r>
      <w:proofErr w:type="gramEnd"/>
      <w:r w:rsidR="000B7048" w:rsidRPr="000B7048">
        <w:rPr>
          <w:sz w:val="28"/>
          <w:szCs w:val="28"/>
        </w:rPr>
        <w:t xml:space="preserve"> конечно же поздравления и самые тёплые слова от артистов-участников самодеятельности дома культуры.</w:t>
      </w:r>
    </w:p>
    <w:p w:rsidR="00267779" w:rsidRPr="009B19B5" w:rsidRDefault="00267779" w:rsidP="0026777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19B5">
        <w:rPr>
          <w:sz w:val="28"/>
          <w:szCs w:val="28"/>
        </w:rPr>
        <w:t>В Костино-</w:t>
      </w:r>
      <w:proofErr w:type="spellStart"/>
      <w:r w:rsidRPr="009B19B5">
        <w:rPr>
          <w:sz w:val="28"/>
          <w:szCs w:val="28"/>
        </w:rPr>
        <w:t>Быстрянском</w:t>
      </w:r>
      <w:proofErr w:type="spellEnd"/>
      <w:r w:rsidRPr="009B19B5">
        <w:rPr>
          <w:sz w:val="28"/>
          <w:szCs w:val="28"/>
        </w:rPr>
        <w:t xml:space="preserve">  сельском  поселении,  на  площадке   Костино-</w:t>
      </w:r>
      <w:proofErr w:type="spellStart"/>
      <w:r w:rsidRPr="009B19B5">
        <w:rPr>
          <w:sz w:val="28"/>
          <w:szCs w:val="28"/>
        </w:rPr>
        <w:t>Быстрянского</w:t>
      </w:r>
      <w:proofErr w:type="spellEnd"/>
      <w:r w:rsidRPr="009B19B5">
        <w:rPr>
          <w:sz w:val="28"/>
          <w:szCs w:val="28"/>
        </w:rPr>
        <w:t>   дома   культуры  3  июня   состоялся  фестиваль  народного творчества «</w:t>
      </w:r>
      <w:proofErr w:type="spellStart"/>
      <w:r w:rsidRPr="009B19B5">
        <w:rPr>
          <w:sz w:val="28"/>
          <w:szCs w:val="28"/>
        </w:rPr>
        <w:t>Грековские</w:t>
      </w:r>
      <w:proofErr w:type="spellEnd"/>
      <w:r w:rsidRPr="009B19B5">
        <w:rPr>
          <w:sz w:val="28"/>
          <w:szCs w:val="28"/>
        </w:rPr>
        <w:t xml:space="preserve"> гулянья». Место мероприятия выбрано не случайно, поскольку знаменитый художник-баталист родился в х. </w:t>
      </w:r>
      <w:proofErr w:type="spellStart"/>
      <w:r w:rsidRPr="009B19B5">
        <w:rPr>
          <w:sz w:val="28"/>
          <w:szCs w:val="28"/>
        </w:rPr>
        <w:t>Шарпаевка</w:t>
      </w:r>
      <w:proofErr w:type="spellEnd"/>
      <w:r w:rsidRPr="009B19B5">
        <w:rPr>
          <w:sz w:val="28"/>
          <w:szCs w:val="28"/>
        </w:rPr>
        <w:t xml:space="preserve"> Яновской волости Донецкого округа 3 июня 1882 года.</w:t>
      </w:r>
    </w:p>
    <w:p w:rsidR="00267779" w:rsidRPr="00267779" w:rsidRDefault="00267779" w:rsidP="0026777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Гостями фестиваля стали мастера декоративно-прикладного творчества и творческие   коллективы   из   самых  разных  уголков  Ростовской  области. Выставки  и  выступления  артистов  оставили  неизгладимые  впечатления у посетителей  и   участников  форума.</w:t>
      </w:r>
    </w:p>
    <w:p w:rsidR="009B19B5" w:rsidRPr="000B7048" w:rsidRDefault="00267779" w:rsidP="0026777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/>
          <w:color w:val="333333"/>
          <w:sz w:val="21"/>
          <w:szCs w:val="21"/>
        </w:rPr>
      </w:pPr>
      <w:r>
        <w:rPr>
          <w:sz w:val="28"/>
          <w:szCs w:val="28"/>
        </w:rPr>
        <w:t xml:space="preserve">   </w:t>
      </w:r>
      <w:r w:rsidR="009B19B5" w:rsidRPr="009B19B5">
        <w:rPr>
          <w:sz w:val="28"/>
          <w:szCs w:val="28"/>
        </w:rPr>
        <w:t xml:space="preserve">Особое внимание уделяется формированию у детей и молодежи правильного отношения к своему здоровью и физической подготовке. Поэтому в спортивном зале ДК на ежедневной основе проводятся спортивные занятия и соревнования по мини </w:t>
      </w:r>
      <w:proofErr w:type="gramStart"/>
      <w:r w:rsidR="009B19B5" w:rsidRPr="009B19B5">
        <w:rPr>
          <w:sz w:val="28"/>
          <w:szCs w:val="28"/>
        </w:rPr>
        <w:t>-ф</w:t>
      </w:r>
      <w:proofErr w:type="gramEnd"/>
      <w:r w:rsidR="009B19B5" w:rsidRPr="009B19B5">
        <w:rPr>
          <w:sz w:val="28"/>
          <w:szCs w:val="28"/>
        </w:rPr>
        <w:t>утболу, волейболу, баскетболу.</w:t>
      </w:r>
    </w:p>
    <w:p w:rsidR="003C4DC8" w:rsidRPr="00145AD7" w:rsidRDefault="003C4DC8" w:rsidP="00145AD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Theme="minorHAnsi" w:hAnsiTheme="minorHAnsi"/>
          <w:color w:val="333333"/>
          <w:sz w:val="21"/>
          <w:szCs w:val="21"/>
        </w:rPr>
      </w:pPr>
      <w:r w:rsidRPr="00E72CE5">
        <w:rPr>
          <w:sz w:val="28"/>
          <w:szCs w:val="28"/>
        </w:rPr>
        <w:t>Проблем в поселении еще очень много.  Все возникающие вопросы Администрация сельского поселения будет решать с учетом складывающейся ситуации и финансовых возможностей в тесно</w:t>
      </w:r>
      <w:r w:rsidR="008F4EED" w:rsidRPr="00E72CE5">
        <w:rPr>
          <w:sz w:val="28"/>
          <w:szCs w:val="28"/>
        </w:rPr>
        <w:t>м сотрудничестве с Администрацией</w:t>
      </w:r>
      <w:r w:rsidRPr="00E72CE5">
        <w:rPr>
          <w:sz w:val="28"/>
          <w:szCs w:val="28"/>
        </w:rPr>
        <w:t xml:space="preserve"> муниципального района, со всеми предприятиями и учреждениями, фермерскими хозяйствами и жителями поселения.</w:t>
      </w:r>
      <w:bookmarkStart w:id="0" w:name="_GoBack"/>
      <w:bookmarkEnd w:id="0"/>
    </w:p>
    <w:p w:rsidR="003C4DC8" w:rsidRPr="00E72CE5" w:rsidRDefault="003C4DC8" w:rsidP="00267779">
      <w:pPr>
        <w:pStyle w:val="a3"/>
        <w:shd w:val="clear" w:color="auto" w:fill="FFFFFF"/>
        <w:jc w:val="both"/>
        <w:rPr>
          <w:sz w:val="28"/>
          <w:szCs w:val="28"/>
        </w:rPr>
      </w:pPr>
      <w:r w:rsidRPr="00E72CE5">
        <w:rPr>
          <w:sz w:val="28"/>
          <w:szCs w:val="28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3C4DC8" w:rsidRPr="00E72CE5" w:rsidRDefault="003C4DC8" w:rsidP="00267779">
      <w:pPr>
        <w:pStyle w:val="a3"/>
        <w:shd w:val="clear" w:color="auto" w:fill="FFFFFF"/>
        <w:jc w:val="both"/>
        <w:rPr>
          <w:sz w:val="28"/>
          <w:szCs w:val="28"/>
        </w:rPr>
      </w:pPr>
      <w:r w:rsidRPr="00E72CE5">
        <w:rPr>
          <w:sz w:val="28"/>
          <w:szCs w:val="28"/>
        </w:rPr>
        <w:t>Искренне желаю всем крепкого, крепкого здоровья, семейного благополучия, чистого, светлого неба над головой, тесного сотрудничества, взаимопонимания и доброго уважительного отношения друг к другу.</w:t>
      </w:r>
    </w:p>
    <w:p w:rsidR="006E30E3" w:rsidRDefault="006E30E3"/>
    <w:sectPr w:rsidR="006E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90"/>
    <w:rsid w:val="000B7048"/>
    <w:rsid w:val="0013469D"/>
    <w:rsid w:val="00145AD7"/>
    <w:rsid w:val="001F046C"/>
    <w:rsid w:val="00267779"/>
    <w:rsid w:val="00331953"/>
    <w:rsid w:val="00337B66"/>
    <w:rsid w:val="003913EE"/>
    <w:rsid w:val="003C4DC8"/>
    <w:rsid w:val="005B102B"/>
    <w:rsid w:val="00634E04"/>
    <w:rsid w:val="00635B0F"/>
    <w:rsid w:val="006B381E"/>
    <w:rsid w:val="006C2407"/>
    <w:rsid w:val="006E30E3"/>
    <w:rsid w:val="007A14BE"/>
    <w:rsid w:val="008F4EED"/>
    <w:rsid w:val="009B19B5"/>
    <w:rsid w:val="00A06280"/>
    <w:rsid w:val="00AE28B6"/>
    <w:rsid w:val="00C7668A"/>
    <w:rsid w:val="00CB1C6A"/>
    <w:rsid w:val="00D7471A"/>
    <w:rsid w:val="00E72CE5"/>
    <w:rsid w:val="00E800FB"/>
    <w:rsid w:val="00F77190"/>
    <w:rsid w:val="00F93080"/>
    <w:rsid w:val="00FD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link w:val="1"/>
    <w:qFormat/>
    <w:rsid w:val="003C4D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B0F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F93080"/>
    <w:pPr>
      <w:spacing w:after="0" w:line="240" w:lineRule="auto"/>
    </w:pPr>
  </w:style>
  <w:style w:type="character" w:customStyle="1" w:styleId="apple-converted-space">
    <w:name w:val="apple-converted-space"/>
    <w:basedOn w:val="a0"/>
    <w:qFormat/>
    <w:rsid w:val="00D7471A"/>
  </w:style>
  <w:style w:type="paragraph" w:customStyle="1" w:styleId="1">
    <w:name w:val="Строгий1"/>
    <w:basedOn w:val="a"/>
    <w:link w:val="a4"/>
    <w:rsid w:val="00267779"/>
    <w:pPr>
      <w:spacing w:line="264" w:lineRule="auto"/>
    </w:pPr>
    <w:rPr>
      <w:b/>
      <w:bCs/>
    </w:rPr>
  </w:style>
  <w:style w:type="character" w:customStyle="1" w:styleId="a8">
    <w:name w:val="Без интервала Знак"/>
    <w:link w:val="a7"/>
    <w:rsid w:val="00267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link w:val="1"/>
    <w:qFormat/>
    <w:rsid w:val="003C4D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B0F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F93080"/>
    <w:pPr>
      <w:spacing w:after="0" w:line="240" w:lineRule="auto"/>
    </w:pPr>
  </w:style>
  <w:style w:type="character" w:customStyle="1" w:styleId="apple-converted-space">
    <w:name w:val="apple-converted-space"/>
    <w:basedOn w:val="a0"/>
    <w:qFormat/>
    <w:rsid w:val="00D7471A"/>
  </w:style>
  <w:style w:type="paragraph" w:customStyle="1" w:styleId="1">
    <w:name w:val="Строгий1"/>
    <w:basedOn w:val="a"/>
    <w:link w:val="a4"/>
    <w:rsid w:val="00267779"/>
    <w:pPr>
      <w:spacing w:line="264" w:lineRule="auto"/>
    </w:pPr>
    <w:rPr>
      <w:b/>
      <w:bCs/>
    </w:rPr>
  </w:style>
  <w:style w:type="character" w:customStyle="1" w:styleId="a8">
    <w:name w:val="Без интервала Знак"/>
    <w:link w:val="a7"/>
    <w:rsid w:val="00267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</cp:lastModifiedBy>
  <cp:revision>26</cp:revision>
  <cp:lastPrinted>2023-02-13T11:25:00Z</cp:lastPrinted>
  <dcterms:created xsi:type="dcterms:W3CDTF">2023-02-08T17:35:00Z</dcterms:created>
  <dcterms:modified xsi:type="dcterms:W3CDTF">2023-07-24T08:47:00Z</dcterms:modified>
</cp:coreProperties>
</file>