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69" w:rsidRDefault="000E04E3" w:rsidP="002B3869">
      <w:pPr>
        <w:pStyle w:val="a4"/>
        <w:ind w:left="-720" w:right="99"/>
        <w:rPr>
          <w:b w:val="0"/>
          <w:sz w:val="16"/>
          <w:szCs w:val="16"/>
        </w:rPr>
      </w:pPr>
      <w:r>
        <w:rPr>
          <w:b w:val="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2.25pt;height:96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Информационный бюллетень"/>
          </v:shape>
        </w:pict>
      </w:r>
    </w:p>
    <w:p w:rsidR="002B3869" w:rsidRDefault="002B3869" w:rsidP="002B3869">
      <w:pPr>
        <w:pStyle w:val="a4"/>
        <w:ind w:left="-720" w:right="99"/>
        <w:jc w:val="right"/>
        <w:rPr>
          <w:b w:val="0"/>
          <w:sz w:val="32"/>
          <w:szCs w:val="32"/>
          <w:u w:val="single"/>
        </w:rPr>
      </w:pPr>
      <w:r>
        <w:rPr>
          <w:b w:val="0"/>
          <w:sz w:val="32"/>
          <w:szCs w:val="32"/>
          <w:u w:val="single"/>
        </w:rPr>
        <w:t>16 +</w:t>
      </w:r>
    </w:p>
    <w:p w:rsidR="002B3869" w:rsidRDefault="002B3869" w:rsidP="002B3869">
      <w:pPr>
        <w:pStyle w:val="a4"/>
        <w:ind w:left="-720" w:right="99"/>
        <w:jc w:val="right"/>
        <w:rPr>
          <w:sz w:val="20"/>
          <w:u w:val="single"/>
        </w:rPr>
      </w:pPr>
    </w:p>
    <w:p w:rsidR="002B3869" w:rsidRDefault="002B3869" w:rsidP="002B3869">
      <w:pPr>
        <w:pStyle w:val="a4"/>
        <w:ind w:left="-720" w:right="99"/>
        <w:jc w:val="right"/>
        <w:rPr>
          <w:sz w:val="20"/>
          <w:u w:val="single"/>
        </w:rPr>
      </w:pPr>
      <w:r>
        <w:rPr>
          <w:sz w:val="20"/>
          <w:u w:val="single"/>
        </w:rPr>
        <w:t>Нормативных правовых актов</w:t>
      </w:r>
    </w:p>
    <w:p w:rsidR="002B3869" w:rsidRDefault="002B3869" w:rsidP="002B3869">
      <w:pPr>
        <w:pStyle w:val="a4"/>
        <w:ind w:left="-720" w:right="99"/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Администрации муниципального образования</w:t>
      </w:r>
    </w:p>
    <w:p w:rsidR="002B3869" w:rsidRDefault="002B3869" w:rsidP="002B3869">
      <w:pPr>
        <w:pStyle w:val="a4"/>
        <w:ind w:left="-720" w:right="99"/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«Костино-</w:t>
      </w:r>
      <w:proofErr w:type="spellStart"/>
      <w:r>
        <w:rPr>
          <w:rFonts w:ascii="Times New Roman" w:hAnsi="Times New Roman"/>
          <w:sz w:val="20"/>
          <w:u w:val="single"/>
        </w:rPr>
        <w:t>Быстрянское</w:t>
      </w:r>
      <w:proofErr w:type="spellEnd"/>
      <w:r>
        <w:rPr>
          <w:rFonts w:ascii="Times New Roman" w:hAnsi="Times New Roman"/>
          <w:sz w:val="20"/>
          <w:u w:val="single"/>
        </w:rPr>
        <w:t xml:space="preserve"> сельское поселение» Морозовского района Ростовской области </w:t>
      </w:r>
    </w:p>
    <w:p w:rsidR="002B3869" w:rsidRDefault="000E04E3" w:rsidP="002B3869">
      <w:pPr>
        <w:pStyle w:val="a4"/>
        <w:ind w:left="-720" w:right="99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30 июня</w:t>
      </w:r>
      <w:r w:rsidR="00E25E71">
        <w:rPr>
          <w:rFonts w:ascii="Times New Roman" w:hAnsi="Times New Roman"/>
          <w:sz w:val="32"/>
          <w:szCs w:val="32"/>
        </w:rPr>
        <w:t xml:space="preserve"> 2016</w:t>
      </w:r>
      <w:r w:rsidR="002B3869">
        <w:rPr>
          <w:rFonts w:ascii="Times New Roman" w:hAnsi="Times New Roman"/>
          <w:sz w:val="32"/>
          <w:szCs w:val="32"/>
        </w:rPr>
        <w:t xml:space="preserve">года                                </w:t>
      </w:r>
      <w:r w:rsidR="00F92A01"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/>
          <w:sz w:val="32"/>
          <w:szCs w:val="32"/>
        </w:rPr>
        <w:t>№ 5</w:t>
      </w: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E25E71">
      <w:pPr>
        <w:jc w:val="center"/>
      </w:pPr>
    </w:p>
    <w:p w:rsidR="00E25E71" w:rsidRPr="00E25E71" w:rsidRDefault="00E25E71" w:rsidP="00E25E71">
      <w:pPr>
        <w:jc w:val="center"/>
        <w:rPr>
          <w:b/>
          <w:sz w:val="36"/>
          <w:szCs w:val="36"/>
        </w:rPr>
      </w:pPr>
      <w:r w:rsidRPr="00E25E71">
        <w:rPr>
          <w:b/>
          <w:sz w:val="36"/>
          <w:szCs w:val="36"/>
        </w:rPr>
        <w:t>Информационное сообщение</w:t>
      </w:r>
    </w:p>
    <w:p w:rsidR="00E25E71" w:rsidRPr="00E25E71" w:rsidRDefault="00E25E71" w:rsidP="00E25E71">
      <w:pPr>
        <w:jc w:val="center"/>
        <w:rPr>
          <w:sz w:val="36"/>
          <w:szCs w:val="36"/>
        </w:rPr>
      </w:pPr>
    </w:p>
    <w:p w:rsidR="00E25E71" w:rsidRPr="00E25E71" w:rsidRDefault="00E25E71" w:rsidP="00E25E71">
      <w:pPr>
        <w:rPr>
          <w:sz w:val="36"/>
          <w:szCs w:val="36"/>
        </w:rPr>
      </w:pPr>
      <w:r w:rsidRPr="00E25E71">
        <w:rPr>
          <w:sz w:val="36"/>
          <w:szCs w:val="36"/>
        </w:rPr>
        <w:t xml:space="preserve">             Администрация Костино-</w:t>
      </w:r>
      <w:proofErr w:type="spellStart"/>
      <w:r w:rsidRPr="00E25E71">
        <w:rPr>
          <w:sz w:val="36"/>
          <w:szCs w:val="36"/>
        </w:rPr>
        <w:t>Быстрянского</w:t>
      </w:r>
      <w:proofErr w:type="spellEnd"/>
      <w:r w:rsidRPr="00E25E71">
        <w:rPr>
          <w:sz w:val="36"/>
          <w:szCs w:val="36"/>
        </w:rPr>
        <w:t xml:space="preserve"> сельского поселения сообщает, что отчет Главы Костино-</w:t>
      </w:r>
      <w:proofErr w:type="spellStart"/>
      <w:r w:rsidRPr="00E25E71">
        <w:rPr>
          <w:sz w:val="36"/>
          <w:szCs w:val="36"/>
        </w:rPr>
        <w:t>Быстрянского</w:t>
      </w:r>
      <w:proofErr w:type="spellEnd"/>
      <w:r w:rsidRPr="00E25E71">
        <w:rPr>
          <w:sz w:val="36"/>
          <w:szCs w:val="36"/>
        </w:rPr>
        <w:t xml:space="preserve"> сельского поселения </w:t>
      </w:r>
      <w:proofErr w:type="spellStart"/>
      <w:r w:rsidRPr="00E25E71">
        <w:rPr>
          <w:sz w:val="36"/>
          <w:szCs w:val="36"/>
        </w:rPr>
        <w:t>С.Н.Хлебникова</w:t>
      </w:r>
      <w:proofErr w:type="spellEnd"/>
      <w:r w:rsidRPr="00E25E71">
        <w:rPr>
          <w:sz w:val="36"/>
          <w:szCs w:val="36"/>
        </w:rPr>
        <w:t xml:space="preserve"> перед населением об итог</w:t>
      </w:r>
      <w:r w:rsidR="000E04E3">
        <w:rPr>
          <w:sz w:val="36"/>
          <w:szCs w:val="36"/>
        </w:rPr>
        <w:t xml:space="preserve">ах деятельности в первом </w:t>
      </w:r>
      <w:r w:rsidRPr="00E25E71">
        <w:rPr>
          <w:sz w:val="36"/>
          <w:szCs w:val="36"/>
        </w:rPr>
        <w:t>п</w:t>
      </w:r>
      <w:r w:rsidR="000E04E3">
        <w:rPr>
          <w:sz w:val="36"/>
          <w:szCs w:val="36"/>
        </w:rPr>
        <w:t>олугодии 2016 года состоится  06 июля</w:t>
      </w:r>
      <w:bookmarkStart w:id="0" w:name="_GoBack"/>
      <w:bookmarkEnd w:id="0"/>
      <w:r w:rsidRPr="00E25E71">
        <w:rPr>
          <w:sz w:val="36"/>
          <w:szCs w:val="36"/>
        </w:rPr>
        <w:t xml:space="preserve"> 2016года  в х. Костино-</w:t>
      </w:r>
      <w:proofErr w:type="spellStart"/>
      <w:r w:rsidRPr="00E25E71">
        <w:rPr>
          <w:sz w:val="36"/>
          <w:szCs w:val="36"/>
        </w:rPr>
        <w:t>Быстрянский</w:t>
      </w:r>
      <w:proofErr w:type="spellEnd"/>
      <w:r w:rsidRPr="00E25E71">
        <w:rPr>
          <w:sz w:val="36"/>
          <w:szCs w:val="36"/>
        </w:rPr>
        <w:t xml:space="preserve">  в здании Костино-</w:t>
      </w:r>
      <w:proofErr w:type="spellStart"/>
      <w:r w:rsidRPr="00E25E71">
        <w:rPr>
          <w:sz w:val="36"/>
          <w:szCs w:val="36"/>
        </w:rPr>
        <w:t>Быстрянского</w:t>
      </w:r>
      <w:proofErr w:type="spellEnd"/>
      <w:r w:rsidRPr="00E25E71">
        <w:rPr>
          <w:sz w:val="36"/>
          <w:szCs w:val="36"/>
        </w:rPr>
        <w:t xml:space="preserve"> СДК в 10.00.</w:t>
      </w: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2089"/>
        <w:gridCol w:w="1992"/>
        <w:gridCol w:w="2096"/>
        <w:gridCol w:w="2102"/>
        <w:gridCol w:w="2470"/>
      </w:tblGrid>
      <w:tr w:rsidR="002B3869" w:rsidTr="002B3869">
        <w:trPr>
          <w:trHeight w:val="79"/>
        </w:trPr>
        <w:tc>
          <w:tcPr>
            <w:tcW w:w="210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</w:pPr>
            <w:r>
              <w:t xml:space="preserve">       Учредители:</w:t>
            </w:r>
          </w:p>
          <w:p w:rsidR="002B3869" w:rsidRDefault="002B3869">
            <w:pPr>
              <w:ind w:right="96"/>
              <w:jc w:val="center"/>
            </w:pPr>
            <w:r>
              <w:t>Администрация</w:t>
            </w:r>
          </w:p>
          <w:p w:rsidR="002B3869" w:rsidRDefault="002B3869">
            <w:pPr>
              <w:ind w:right="96"/>
              <w:jc w:val="center"/>
            </w:pPr>
            <w:r>
              <w:t>Костино-</w:t>
            </w:r>
            <w:proofErr w:type="spellStart"/>
            <w:r>
              <w:t>Быстрянского</w:t>
            </w:r>
            <w:proofErr w:type="spellEnd"/>
          </w:p>
          <w:p w:rsidR="002B3869" w:rsidRDefault="002B3869">
            <w:pPr>
              <w:ind w:right="96"/>
              <w:jc w:val="center"/>
            </w:pPr>
            <w:r>
              <w:t>сельского поселения</w:t>
            </w:r>
          </w:p>
          <w:p w:rsidR="002B3869" w:rsidRDefault="002B3869">
            <w:pPr>
              <w:ind w:right="96"/>
              <w:jc w:val="center"/>
            </w:pPr>
            <w:r>
              <w:t>Собрание депутатов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</w:t>
            </w:r>
          </w:p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</w:p>
        </w:tc>
        <w:tc>
          <w:tcPr>
            <w:tcW w:w="2031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  <w:r>
              <w:t>Тираж:10 экз.</w:t>
            </w:r>
          </w:p>
          <w:p w:rsidR="002B3869" w:rsidRDefault="002B3869"/>
          <w:p w:rsidR="002B3869" w:rsidRDefault="002B3869"/>
          <w:p w:rsidR="002B3869" w:rsidRDefault="002B3869">
            <w:r>
              <w:t xml:space="preserve">     бесплатно</w:t>
            </w:r>
          </w:p>
        </w:tc>
        <w:tc>
          <w:tcPr>
            <w:tcW w:w="210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  <w:r>
              <w:t>Информационный бюллетень</w:t>
            </w:r>
          </w:p>
        </w:tc>
        <w:tc>
          <w:tcPr>
            <w:tcW w:w="211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  <w:r>
              <w:t>Адрес: 347203</w:t>
            </w:r>
          </w:p>
          <w:p w:rsidR="002B3869" w:rsidRDefault="002B3869">
            <w:pPr>
              <w:ind w:right="96"/>
              <w:jc w:val="center"/>
            </w:pPr>
            <w:r>
              <w:t>Ростовская область</w:t>
            </w:r>
          </w:p>
          <w:p w:rsidR="002B3869" w:rsidRDefault="002B3869">
            <w:pPr>
              <w:ind w:right="96"/>
              <w:jc w:val="center"/>
            </w:pPr>
            <w:r>
              <w:t>Морозовский район</w:t>
            </w:r>
          </w:p>
          <w:p w:rsidR="002B3869" w:rsidRDefault="002B3869">
            <w:pPr>
              <w:ind w:right="96"/>
              <w:jc w:val="center"/>
            </w:pPr>
            <w:proofErr w:type="spellStart"/>
            <w:r>
              <w:t>ул</w:t>
            </w:r>
            <w:proofErr w:type="spellEnd"/>
            <w:r>
              <w:t xml:space="preserve"> .Котельникова,74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остино-Быстрянский</w:t>
            </w:r>
            <w:proofErr w:type="spellEnd"/>
          </w:p>
          <w:p w:rsidR="002B3869" w:rsidRDefault="002B3869">
            <w:pPr>
              <w:ind w:right="96"/>
              <w:jc w:val="center"/>
            </w:pPr>
            <w:r>
              <w:t xml:space="preserve">официальный сайт </w:t>
            </w:r>
          </w:p>
          <w:p w:rsidR="002B3869" w:rsidRDefault="002B3869">
            <w:r>
              <w:t xml:space="preserve">  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kbystrsp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B3869" w:rsidRDefault="002B3869">
            <w:pPr>
              <w:ind w:right="96"/>
              <w:jc w:val="center"/>
            </w:pPr>
          </w:p>
        </w:tc>
        <w:tc>
          <w:tcPr>
            <w:tcW w:w="250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B3869" w:rsidRDefault="002B3869">
            <w:pPr>
              <w:ind w:right="96"/>
              <w:jc w:val="center"/>
            </w:pPr>
            <w:r>
              <w:t xml:space="preserve">Ответственный  за </w:t>
            </w:r>
            <w:r w:rsidR="00AC6059">
              <w:t>выпуск б</w:t>
            </w:r>
            <w:r>
              <w:t>юллетеня ведущий специалист Администрации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Сидакова</w:t>
            </w:r>
            <w:proofErr w:type="spellEnd"/>
            <w:r>
              <w:t xml:space="preserve"> Н.В.</w:t>
            </w:r>
          </w:p>
          <w:p w:rsidR="002B3869" w:rsidRDefault="002B3869">
            <w:pPr>
              <w:ind w:right="96"/>
              <w:jc w:val="center"/>
            </w:pPr>
            <w:r>
              <w:t>ТЕЛЕФОН:</w:t>
            </w:r>
          </w:p>
          <w:p w:rsidR="002B3869" w:rsidRDefault="002B3869">
            <w:pPr>
              <w:ind w:right="96"/>
              <w:jc w:val="center"/>
            </w:pPr>
            <w:r>
              <w:t>8(86384) 3-47-49</w:t>
            </w:r>
          </w:p>
          <w:p w:rsidR="002B3869" w:rsidRDefault="002B3869">
            <w:pPr>
              <w:ind w:right="96"/>
              <w:jc w:val="center"/>
            </w:pPr>
            <w:r>
              <w:t>8(86384) 3-48-20</w:t>
            </w:r>
          </w:p>
        </w:tc>
      </w:tr>
    </w:tbl>
    <w:p w:rsidR="002B3869" w:rsidRDefault="002B3869" w:rsidP="002B3869">
      <w:pPr>
        <w:ind w:right="99"/>
      </w:pPr>
    </w:p>
    <w:p w:rsidR="00A67D7C" w:rsidRDefault="00A67D7C"/>
    <w:sectPr w:rsidR="00A67D7C" w:rsidSect="00E25E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943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309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16F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224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625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B6D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7C7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C0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561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D6E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CA3C67"/>
    <w:multiLevelType w:val="multilevel"/>
    <w:tmpl w:val="0158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2E"/>
    <w:rsid w:val="00032915"/>
    <w:rsid w:val="000E04E3"/>
    <w:rsid w:val="002B3869"/>
    <w:rsid w:val="00341CF8"/>
    <w:rsid w:val="00A42A2B"/>
    <w:rsid w:val="00A6362E"/>
    <w:rsid w:val="00A67D7C"/>
    <w:rsid w:val="00AC6059"/>
    <w:rsid w:val="00E25E71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B38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38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B3869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styleId="a4">
    <w:name w:val="Title"/>
    <w:basedOn w:val="a"/>
    <w:link w:val="a5"/>
    <w:qFormat/>
    <w:rsid w:val="002B3869"/>
    <w:pPr>
      <w:jc w:val="center"/>
    </w:pPr>
    <w:rPr>
      <w:rFonts w:ascii="Bookman Old Style" w:hAnsi="Bookman Old Style"/>
      <w:b/>
      <w:sz w:val="28"/>
    </w:rPr>
  </w:style>
  <w:style w:type="character" w:customStyle="1" w:styleId="a5">
    <w:name w:val="Название Знак"/>
    <w:basedOn w:val="a0"/>
    <w:link w:val="a4"/>
    <w:rsid w:val="002B3869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2B38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B38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B386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2B3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8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B38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38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B3869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styleId="a4">
    <w:name w:val="Title"/>
    <w:basedOn w:val="a"/>
    <w:link w:val="a5"/>
    <w:qFormat/>
    <w:rsid w:val="002B3869"/>
    <w:pPr>
      <w:jc w:val="center"/>
    </w:pPr>
    <w:rPr>
      <w:rFonts w:ascii="Bookman Old Style" w:hAnsi="Bookman Old Style"/>
      <w:b/>
      <w:sz w:val="28"/>
    </w:rPr>
  </w:style>
  <w:style w:type="character" w:customStyle="1" w:styleId="a5">
    <w:name w:val="Название Знак"/>
    <w:basedOn w:val="a0"/>
    <w:link w:val="a4"/>
    <w:rsid w:val="002B3869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2B38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B38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B386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2B3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2016-06-22T12:55:00Z</cp:lastPrinted>
  <dcterms:created xsi:type="dcterms:W3CDTF">2015-03-23T07:37:00Z</dcterms:created>
  <dcterms:modified xsi:type="dcterms:W3CDTF">2016-06-22T12:55:00Z</dcterms:modified>
</cp:coreProperties>
</file>